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7C" w:rsidRPr="00CF327C" w:rsidRDefault="00CF327C" w:rsidP="00CF327C">
      <w:pPr>
        <w:spacing w:before="100" w:beforeAutospacing="1" w:after="100" w:afterAutospacing="1" w:line="240" w:lineRule="auto"/>
        <w:ind w:firstLine="0"/>
        <w:outlineLvl w:val="0"/>
        <w:rPr>
          <w:rFonts w:eastAsia="Times New Roman"/>
          <w:b/>
          <w:bCs/>
          <w:kern w:val="36"/>
          <w:lang w:eastAsia="ru-RU"/>
        </w:rPr>
      </w:pPr>
      <w:r w:rsidRPr="00CF327C">
        <w:rPr>
          <w:rFonts w:eastAsia="Times New Roman"/>
          <w:b/>
          <w:bCs/>
          <w:kern w:val="36"/>
          <w:lang w:eastAsia="ru-RU"/>
        </w:rPr>
        <w:t xml:space="preserve">Приказ Министерства образования и науки Российской Федерации (Минобрнауки России) от 17 октября </w:t>
      </w:r>
      <w:smartTag w:uri="urn:schemas-microsoft-com:office:smarttags" w:element="metricconverter">
        <w:smartTagPr>
          <w:attr w:name="ProductID" w:val="2013 г"/>
        </w:smartTagPr>
        <w:r w:rsidRPr="00CF327C">
          <w:rPr>
            <w:rFonts w:eastAsia="Times New Roman"/>
            <w:b/>
            <w:bCs/>
            <w:kern w:val="36"/>
            <w:lang w:eastAsia="ru-RU"/>
          </w:rPr>
          <w:t>2013 г</w:t>
        </w:r>
      </w:smartTag>
      <w:r w:rsidRPr="00CF327C">
        <w:rPr>
          <w:rFonts w:eastAsia="Times New Roman"/>
          <w:b/>
          <w:bCs/>
          <w:kern w:val="36"/>
          <w:lang w:eastAsia="ru-RU"/>
        </w:rPr>
        <w:t xml:space="preserve">. N </w:t>
      </w:r>
      <w:smartTag w:uri="urn:schemas-microsoft-com:office:smarttags" w:element="metricconverter">
        <w:smartTagPr>
          <w:attr w:name="ProductID" w:val="1155 г"/>
        </w:smartTagPr>
        <w:r w:rsidRPr="00CF327C">
          <w:rPr>
            <w:rFonts w:eastAsia="Times New Roman"/>
            <w:b/>
            <w:bCs/>
            <w:kern w:val="36"/>
            <w:lang w:eastAsia="ru-RU"/>
          </w:rPr>
          <w:t>1155 г</w:t>
        </w:r>
      </w:smartTag>
      <w:r w:rsidRPr="00CF327C">
        <w:rPr>
          <w:rFonts w:eastAsia="Times New Roman"/>
          <w:b/>
          <w:bCs/>
          <w:kern w:val="36"/>
          <w:lang w:eastAsia="ru-RU"/>
        </w:rPr>
        <w:t>. Москва "Об утверждении федерального государственного образовательного стандарта дошкольного образования"</w:t>
      </w:r>
    </w:p>
    <w:p w:rsidR="00CF327C" w:rsidRPr="00CF327C" w:rsidRDefault="00CF327C" w:rsidP="00CF327C">
      <w:pPr>
        <w:spacing w:before="100" w:beforeAutospacing="1" w:after="100" w:afterAutospacing="1" w:line="240" w:lineRule="auto"/>
        <w:ind w:firstLine="0"/>
        <w:outlineLvl w:val="2"/>
        <w:rPr>
          <w:rFonts w:eastAsia="Times New Roman"/>
          <w:b/>
          <w:bCs/>
          <w:lang w:eastAsia="ru-RU"/>
        </w:rPr>
      </w:pPr>
      <w:r w:rsidRPr="00CF327C">
        <w:rPr>
          <w:rFonts w:eastAsia="Times New Roman"/>
          <w:b/>
          <w:bCs/>
          <w:lang w:eastAsia="ru-RU"/>
        </w:rPr>
        <w:t>Приказ об утверждении Федерального государственного образовательного стандарта дошкольного образования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Приказ Министерства образования и науки Российской Федерации (Минобрнауки России) от 17 октября </w:t>
      </w:r>
      <w:smartTag w:uri="urn:schemas-microsoft-com:office:smarttags" w:element="metricconverter">
        <w:smartTagPr>
          <w:attr w:name="ProductID" w:val="2013 г"/>
        </w:smartTagPr>
        <w:r w:rsidRPr="00CF327C">
          <w:rPr>
            <w:rFonts w:eastAsia="Times New Roman"/>
            <w:lang w:eastAsia="ru-RU"/>
          </w:rPr>
          <w:t>2013 г</w:t>
        </w:r>
      </w:smartTag>
      <w:r w:rsidRPr="00CF327C">
        <w:rPr>
          <w:rFonts w:eastAsia="Times New Roman"/>
          <w:lang w:eastAsia="ru-RU"/>
        </w:rPr>
        <w:t xml:space="preserve">. N </w:t>
      </w:r>
      <w:smartTag w:uri="urn:schemas-microsoft-com:office:smarttags" w:element="metricconverter">
        <w:smartTagPr>
          <w:attr w:name="ProductID" w:val="1155 г"/>
        </w:smartTagPr>
        <w:r w:rsidRPr="00CF327C">
          <w:rPr>
            <w:rFonts w:eastAsia="Times New Roman"/>
            <w:lang w:eastAsia="ru-RU"/>
          </w:rPr>
          <w:t>1155 г</w:t>
        </w:r>
      </w:smartTag>
      <w:r w:rsidRPr="00CF327C">
        <w:rPr>
          <w:rFonts w:eastAsia="Times New Roman"/>
          <w:lang w:eastAsia="ru-RU"/>
        </w:rPr>
        <w:t>. Москва "Об утверждении федерального государственного образовательного стандарта дошкольного образования"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Дата подписания: 17.10.2013</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Дата публикации: 25.11.2013 00:00</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b/>
          <w:bCs/>
          <w:lang w:eastAsia="ru-RU"/>
        </w:rPr>
        <w:t xml:space="preserve">Зарегистрирован в Минюсте РФ 14 ноября </w:t>
      </w:r>
      <w:smartTag w:uri="urn:schemas-microsoft-com:office:smarttags" w:element="metricconverter">
        <w:smartTagPr>
          <w:attr w:name="ProductID" w:val="2013 г"/>
        </w:smartTagPr>
        <w:r w:rsidRPr="00CF327C">
          <w:rPr>
            <w:rFonts w:eastAsia="Times New Roman"/>
            <w:b/>
            <w:bCs/>
            <w:lang w:eastAsia="ru-RU"/>
          </w:rPr>
          <w:t>2013 г</w:t>
        </w:r>
      </w:smartTag>
      <w:r w:rsidRPr="00CF327C">
        <w:rPr>
          <w:rFonts w:eastAsia="Times New Roman"/>
          <w:b/>
          <w:bCs/>
          <w:lang w:eastAsia="ru-RU"/>
        </w:rPr>
        <w:t>.</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b/>
          <w:bCs/>
          <w:lang w:eastAsia="ru-RU"/>
        </w:rPr>
        <w:t>Регистрационный N 30384</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CF327C">
          <w:rPr>
            <w:rFonts w:eastAsia="Times New Roman"/>
            <w:lang w:eastAsia="ru-RU"/>
          </w:rPr>
          <w:t>2012 г</w:t>
        </w:r>
      </w:smartTag>
      <w:r w:rsidRPr="00CF327C">
        <w:rPr>
          <w:rFonts w:eastAsia="Times New Roman"/>
          <w:lang w:eastAsia="ru-RU"/>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CF327C">
          <w:rPr>
            <w:rFonts w:eastAsia="Times New Roman"/>
            <w:lang w:eastAsia="ru-RU"/>
          </w:rPr>
          <w:t>2013 г</w:t>
        </w:r>
      </w:smartTag>
      <w:r w:rsidRPr="00CF327C">
        <w:rPr>
          <w:rFonts w:eastAsia="Times New Roman"/>
          <w:lang w:eastAsia="ru-RU"/>
        </w:rPr>
        <w:t xml:space="preserve">. N 466 (Собрание законодательства Российской Федерации, 2013, N 23, ст. 2923; N 33, ст. 4386; </w:t>
      </w:r>
      <w:proofErr w:type="gramStart"/>
      <w:r w:rsidRPr="00CF327C">
        <w:rPr>
          <w:rFonts w:eastAsia="Times New Roman"/>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CF327C">
          <w:rPr>
            <w:rFonts w:eastAsia="Times New Roman"/>
            <w:lang w:eastAsia="ru-RU"/>
          </w:rPr>
          <w:t>2013 г</w:t>
        </w:r>
      </w:smartTag>
      <w:r w:rsidRPr="00CF327C">
        <w:rPr>
          <w:rFonts w:eastAsia="Times New Roman"/>
          <w:lang w:eastAsia="ru-RU"/>
        </w:rPr>
        <w:t xml:space="preserve">. N 661 (Собрание законодательства Российской Федерации, 2013, N 33, ст. 4377), </w:t>
      </w:r>
      <w:r w:rsidRPr="00CF327C">
        <w:rPr>
          <w:rFonts w:eastAsia="Times New Roman"/>
          <w:b/>
          <w:bCs/>
          <w:lang w:eastAsia="ru-RU"/>
        </w:rPr>
        <w:t>приказываю:</w:t>
      </w:r>
      <w:proofErr w:type="gramEnd"/>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1. Утвердить прилагаемый федеральный государственный образовательный стандарт дошкольного образования.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2. Признать утратившими силу приказы Министерства образования и науки Российской Федерации:</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от 23 ноября </w:t>
      </w:r>
      <w:smartTag w:uri="urn:schemas-microsoft-com:office:smarttags" w:element="metricconverter">
        <w:smartTagPr>
          <w:attr w:name="ProductID" w:val="2009 г"/>
        </w:smartTagPr>
        <w:r w:rsidRPr="00CF327C">
          <w:rPr>
            <w:rFonts w:eastAsia="Times New Roman"/>
            <w:lang w:eastAsia="ru-RU"/>
          </w:rPr>
          <w:t>2009 г</w:t>
        </w:r>
      </w:smartTag>
      <w:r w:rsidRPr="00CF327C">
        <w:rPr>
          <w:rFonts w:eastAsia="Times New Roman"/>
          <w:lang w:eastAsia="ru-RU"/>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0 г"/>
        </w:smartTagPr>
        <w:r w:rsidRPr="00CF327C">
          <w:rPr>
            <w:rFonts w:eastAsia="Times New Roman"/>
            <w:lang w:eastAsia="ru-RU"/>
          </w:rPr>
          <w:t>2010 г</w:t>
        </w:r>
      </w:smartTag>
      <w:r w:rsidRPr="00CF327C">
        <w:rPr>
          <w:rFonts w:eastAsia="Times New Roman"/>
          <w:lang w:eastAsia="ru-RU"/>
        </w:rPr>
        <w:t>., регистрационный N 16299);</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lastRenderedPageBreak/>
        <w:t xml:space="preserve">от 20 июля </w:t>
      </w:r>
      <w:smartTag w:uri="urn:schemas-microsoft-com:office:smarttags" w:element="metricconverter">
        <w:smartTagPr>
          <w:attr w:name="ProductID" w:val="2011 г"/>
        </w:smartTagPr>
        <w:r w:rsidRPr="00CF327C">
          <w:rPr>
            <w:rFonts w:eastAsia="Times New Roman"/>
            <w:lang w:eastAsia="ru-RU"/>
          </w:rPr>
          <w:t>2011 г</w:t>
        </w:r>
      </w:smartTag>
      <w:r w:rsidRPr="00CF327C">
        <w:rPr>
          <w:rFonts w:eastAsia="Times New Roman"/>
          <w:lang w:eastAsia="ru-RU"/>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1 г"/>
        </w:smartTagPr>
        <w:r w:rsidRPr="00CF327C">
          <w:rPr>
            <w:rFonts w:eastAsia="Times New Roman"/>
            <w:lang w:eastAsia="ru-RU"/>
          </w:rPr>
          <w:t>2011 г</w:t>
        </w:r>
      </w:smartTag>
      <w:r w:rsidRPr="00CF327C">
        <w:rPr>
          <w:rFonts w:eastAsia="Times New Roman"/>
          <w:lang w:eastAsia="ru-RU"/>
        </w:rPr>
        <w:t>., регистрационный N 22303).</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3. Настоящий приказ вступает в силу с 1 января 2014 года.</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b/>
          <w:bCs/>
          <w:lang w:eastAsia="ru-RU"/>
        </w:rPr>
        <w:t>Министр</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b/>
          <w:bCs/>
          <w:lang w:eastAsia="ru-RU"/>
        </w:rPr>
        <w:t>Д. Ливанов</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u w:val="single"/>
          <w:lang w:eastAsia="ru-RU"/>
        </w:rPr>
        <w:t>Приложение</w:t>
      </w:r>
    </w:p>
    <w:p w:rsidR="00CF327C" w:rsidRPr="00CF327C" w:rsidRDefault="00CF327C" w:rsidP="00CF327C">
      <w:pPr>
        <w:spacing w:before="100" w:beforeAutospacing="1" w:after="100" w:afterAutospacing="1" w:line="240" w:lineRule="auto"/>
        <w:ind w:firstLine="0"/>
        <w:outlineLvl w:val="3"/>
        <w:rPr>
          <w:rFonts w:eastAsia="Times New Roman"/>
          <w:b/>
          <w:bCs/>
          <w:lang w:eastAsia="ru-RU"/>
        </w:rPr>
      </w:pPr>
      <w:r w:rsidRPr="00CF327C">
        <w:rPr>
          <w:rFonts w:eastAsia="Times New Roman"/>
          <w:b/>
          <w:bCs/>
          <w:lang w:eastAsia="ru-RU"/>
        </w:rPr>
        <w:t>Федеральный государственный образовательный стандарт дошкольного образования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b/>
          <w:bCs/>
          <w:lang w:eastAsia="ru-RU"/>
        </w:rPr>
        <w:t>I. Общие положения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1.2. Стандарт разработан на основе Конституции Российской Федерации</w:t>
      </w:r>
      <w:proofErr w:type="gramStart"/>
      <w:r w:rsidRPr="00CF327C">
        <w:rPr>
          <w:rFonts w:eastAsia="Times New Roman"/>
          <w:vertAlign w:val="superscript"/>
          <w:lang w:eastAsia="ru-RU"/>
        </w:rPr>
        <w:t>1</w:t>
      </w:r>
      <w:proofErr w:type="gramEnd"/>
      <w:r w:rsidRPr="00CF327C">
        <w:rPr>
          <w:rFonts w:eastAsia="Times New Roman"/>
          <w:lang w:eastAsia="ru-RU"/>
        </w:rPr>
        <w:t xml:space="preserve"> и законодательства Российской Федерации и с учетом Конвенции ООН о правах ребенка</w:t>
      </w:r>
      <w:r w:rsidRPr="00CF327C">
        <w:rPr>
          <w:rFonts w:eastAsia="Times New Roman"/>
          <w:vertAlign w:val="superscript"/>
          <w:lang w:eastAsia="ru-RU"/>
        </w:rPr>
        <w:t>2</w:t>
      </w:r>
      <w:r w:rsidRPr="00CF327C">
        <w:rPr>
          <w:rFonts w:eastAsia="Times New Roman"/>
          <w:lang w:eastAsia="ru-RU"/>
        </w:rPr>
        <w:t xml:space="preserve">, в основе которых заложены следующие основные </w:t>
      </w:r>
      <w:r w:rsidRPr="00CF327C">
        <w:rPr>
          <w:rFonts w:eastAsia="Times New Roman"/>
          <w:highlight w:val="green"/>
          <w:lang w:eastAsia="ru-RU"/>
        </w:rPr>
        <w:t>принципы:</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1) </w:t>
      </w:r>
      <w:r w:rsidRPr="00CF327C">
        <w:rPr>
          <w:rFonts w:eastAsia="Times New Roman"/>
          <w:b/>
          <w:u w:val="single"/>
          <w:lang w:eastAsia="ru-RU"/>
        </w:rPr>
        <w:t>поддержка разнообразия детства</w:t>
      </w:r>
      <w:r w:rsidRPr="00CF327C">
        <w:rPr>
          <w:rFonts w:eastAsia="Times New Roman"/>
          <w:lang w:eastAsia="ru-RU"/>
        </w:rPr>
        <w:t>;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lastRenderedPageBreak/>
        <w:t xml:space="preserve">2) </w:t>
      </w:r>
      <w:r w:rsidRPr="00CF327C">
        <w:rPr>
          <w:rFonts w:eastAsia="Times New Roman"/>
          <w:b/>
          <w:u w:val="single"/>
          <w:lang w:eastAsia="ru-RU"/>
        </w:rPr>
        <w:t>личностно-развивающий и гуманистический характер</w:t>
      </w:r>
      <w:r w:rsidRPr="00CF327C">
        <w:rPr>
          <w:rFonts w:eastAsia="Times New Roman"/>
          <w:lang w:eastAsia="ru-RU"/>
        </w:rPr>
        <w:t xml:space="preserve"> взаимодействия взрослых (родителей (законных представителей), педагогических и иных работников Организации) и детей;</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3) </w:t>
      </w:r>
      <w:r w:rsidRPr="00CF327C">
        <w:rPr>
          <w:rFonts w:eastAsia="Times New Roman"/>
          <w:b/>
          <w:u w:val="single"/>
          <w:lang w:eastAsia="ru-RU"/>
        </w:rPr>
        <w:t>уважение личности ребенка</w:t>
      </w:r>
      <w:r w:rsidRPr="00CF327C">
        <w:rPr>
          <w:rFonts w:eastAsia="Times New Roman"/>
          <w:lang w:eastAsia="ru-RU"/>
        </w:rPr>
        <w:t>;</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4) реализация Программы в формах, специфических для детей данной возрастной группы, прежде всего в форме </w:t>
      </w:r>
      <w:r w:rsidRPr="00CF327C">
        <w:rPr>
          <w:rFonts w:eastAsia="Times New Roman"/>
          <w:b/>
          <w:u w:val="single"/>
          <w:lang w:eastAsia="ru-RU"/>
        </w:rPr>
        <w:t>игры, познавательной и исследовательской деятельности, в форме творческой активности, обеспечивающей художественно-эстетическое развитие ребенка</w:t>
      </w:r>
      <w:r w:rsidRPr="00CF327C">
        <w:rPr>
          <w:rFonts w:eastAsia="Times New Roman"/>
          <w:lang w:eastAsia="ru-RU"/>
        </w:rPr>
        <w:t>.</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1.3. В Стандарте учитываются: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2) возможности освоения ребенком Программы на разных этапах ее реализации.</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1.4. </w:t>
      </w:r>
      <w:r w:rsidRPr="00CF327C">
        <w:rPr>
          <w:rFonts w:eastAsia="Times New Roman"/>
          <w:highlight w:val="green"/>
          <w:lang w:eastAsia="ru-RU"/>
        </w:rPr>
        <w:t>Основные принципы дошкольного образования</w:t>
      </w:r>
      <w:r w:rsidRPr="00CF327C">
        <w:rPr>
          <w:rFonts w:eastAsia="Times New Roman"/>
          <w:lang w:eastAsia="ru-RU"/>
        </w:rPr>
        <w:t>:</w:t>
      </w:r>
    </w:p>
    <w:p w:rsidR="00CF327C" w:rsidRPr="00CF327C" w:rsidRDefault="00CF327C" w:rsidP="00CF327C">
      <w:pPr>
        <w:spacing w:before="100" w:beforeAutospacing="1" w:after="100" w:afterAutospacing="1" w:line="240" w:lineRule="auto"/>
        <w:ind w:firstLine="0"/>
        <w:rPr>
          <w:rFonts w:eastAsia="Times New Roman"/>
          <w:highlight w:val="green"/>
          <w:lang w:eastAsia="ru-RU"/>
        </w:rPr>
      </w:pPr>
      <w:r w:rsidRPr="00CF327C">
        <w:rPr>
          <w:rFonts w:eastAsia="Times New Roman"/>
          <w:highlight w:val="green"/>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F327C" w:rsidRPr="00CF327C" w:rsidRDefault="00CF327C" w:rsidP="00CF327C">
      <w:pPr>
        <w:spacing w:before="100" w:beforeAutospacing="1" w:after="100" w:afterAutospacing="1" w:line="240" w:lineRule="auto"/>
        <w:ind w:firstLine="0"/>
        <w:rPr>
          <w:rFonts w:eastAsia="Times New Roman"/>
          <w:highlight w:val="green"/>
          <w:lang w:eastAsia="ru-RU"/>
        </w:rPr>
      </w:pPr>
      <w:r w:rsidRPr="00CF327C">
        <w:rPr>
          <w:rFonts w:eastAsia="Times New Roman"/>
          <w:highlight w:val="green"/>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F327C" w:rsidRPr="00CF327C" w:rsidRDefault="00CF327C" w:rsidP="00CF327C">
      <w:pPr>
        <w:spacing w:before="100" w:beforeAutospacing="1" w:after="100" w:afterAutospacing="1" w:line="240" w:lineRule="auto"/>
        <w:ind w:firstLine="0"/>
        <w:rPr>
          <w:rFonts w:eastAsia="Times New Roman"/>
          <w:highlight w:val="green"/>
          <w:lang w:eastAsia="ru-RU"/>
        </w:rPr>
      </w:pPr>
      <w:r w:rsidRPr="00CF327C">
        <w:rPr>
          <w:rFonts w:eastAsia="Times New Roman"/>
          <w:highlight w:val="green"/>
          <w:lang w:eastAsia="ru-RU"/>
        </w:rPr>
        <w:t xml:space="preserve">3) содействие и сотрудничество детей и взрослых, признание ребенка полноценным участником </w:t>
      </w:r>
      <w:r w:rsidRPr="00CF327C">
        <w:rPr>
          <w:rFonts w:eastAsia="Times New Roman"/>
          <w:b/>
          <w:highlight w:val="green"/>
          <w:u w:val="single"/>
          <w:lang w:eastAsia="ru-RU"/>
        </w:rPr>
        <w:t>(субъектом) образовательных отношений</w:t>
      </w:r>
      <w:r w:rsidRPr="00CF327C">
        <w:rPr>
          <w:rFonts w:eastAsia="Times New Roman"/>
          <w:highlight w:val="green"/>
          <w:lang w:eastAsia="ru-RU"/>
        </w:rPr>
        <w:t>;</w:t>
      </w:r>
    </w:p>
    <w:p w:rsidR="00CF327C" w:rsidRPr="00CF327C" w:rsidRDefault="00CF327C" w:rsidP="00CF327C">
      <w:pPr>
        <w:spacing w:before="100" w:beforeAutospacing="1" w:after="100" w:afterAutospacing="1" w:line="240" w:lineRule="auto"/>
        <w:ind w:firstLine="0"/>
        <w:rPr>
          <w:rFonts w:eastAsia="Times New Roman"/>
          <w:highlight w:val="green"/>
          <w:lang w:eastAsia="ru-RU"/>
        </w:rPr>
      </w:pPr>
      <w:r w:rsidRPr="00CF327C">
        <w:rPr>
          <w:rFonts w:eastAsia="Times New Roman"/>
          <w:highlight w:val="green"/>
          <w:lang w:eastAsia="ru-RU"/>
        </w:rPr>
        <w:t>4) поддержка инициативы детей в различных видах деятельности;</w:t>
      </w:r>
    </w:p>
    <w:p w:rsidR="00CF327C" w:rsidRPr="00CF327C" w:rsidRDefault="00CF327C" w:rsidP="00CF327C">
      <w:pPr>
        <w:spacing w:before="100" w:beforeAutospacing="1" w:after="100" w:afterAutospacing="1" w:line="240" w:lineRule="auto"/>
        <w:ind w:firstLine="0"/>
        <w:rPr>
          <w:rFonts w:eastAsia="Times New Roman"/>
          <w:highlight w:val="green"/>
          <w:lang w:eastAsia="ru-RU"/>
        </w:rPr>
      </w:pPr>
      <w:r w:rsidRPr="00CF327C">
        <w:rPr>
          <w:rFonts w:eastAsia="Times New Roman"/>
          <w:highlight w:val="green"/>
          <w:lang w:eastAsia="ru-RU"/>
        </w:rPr>
        <w:t>5) сотрудничество Организации с семьей;</w:t>
      </w:r>
    </w:p>
    <w:p w:rsidR="00CF327C" w:rsidRPr="00CF327C" w:rsidRDefault="00CF327C" w:rsidP="00CF327C">
      <w:pPr>
        <w:spacing w:before="100" w:beforeAutospacing="1" w:after="100" w:afterAutospacing="1" w:line="240" w:lineRule="auto"/>
        <w:ind w:firstLine="0"/>
        <w:rPr>
          <w:rFonts w:eastAsia="Times New Roman"/>
          <w:highlight w:val="green"/>
          <w:lang w:eastAsia="ru-RU"/>
        </w:rPr>
      </w:pPr>
      <w:r w:rsidRPr="00CF327C">
        <w:rPr>
          <w:rFonts w:eastAsia="Times New Roman"/>
          <w:highlight w:val="green"/>
          <w:lang w:eastAsia="ru-RU"/>
        </w:rPr>
        <w:t>6) приобщение детей к социокультурным нормам, традициям семьи, общества и государства;</w:t>
      </w:r>
    </w:p>
    <w:p w:rsidR="00CF327C" w:rsidRPr="00CF327C" w:rsidRDefault="00CF327C" w:rsidP="00CF327C">
      <w:pPr>
        <w:spacing w:before="100" w:beforeAutospacing="1" w:after="100" w:afterAutospacing="1" w:line="240" w:lineRule="auto"/>
        <w:ind w:firstLine="0"/>
        <w:rPr>
          <w:rFonts w:eastAsia="Times New Roman"/>
          <w:highlight w:val="green"/>
          <w:lang w:eastAsia="ru-RU"/>
        </w:rPr>
      </w:pPr>
      <w:r w:rsidRPr="00CF327C">
        <w:rPr>
          <w:rFonts w:eastAsia="Times New Roman"/>
          <w:highlight w:val="green"/>
          <w:lang w:eastAsia="ru-RU"/>
        </w:rPr>
        <w:lastRenderedPageBreak/>
        <w:t>7) формирование познавательных интересов и познавательных действий ребенка в различных видах деятельности;</w:t>
      </w:r>
    </w:p>
    <w:p w:rsidR="00CF327C" w:rsidRPr="00CF327C" w:rsidRDefault="00CF327C" w:rsidP="00CF327C">
      <w:pPr>
        <w:spacing w:before="100" w:beforeAutospacing="1" w:after="100" w:afterAutospacing="1" w:line="240" w:lineRule="auto"/>
        <w:ind w:firstLine="0"/>
        <w:rPr>
          <w:rFonts w:eastAsia="Times New Roman"/>
          <w:highlight w:val="green"/>
          <w:lang w:eastAsia="ru-RU"/>
        </w:rPr>
      </w:pPr>
      <w:r w:rsidRPr="00CF327C">
        <w:rPr>
          <w:rFonts w:eastAsia="Times New Roman"/>
          <w:highlight w:val="green"/>
          <w:lang w:eastAsia="ru-RU"/>
        </w:rPr>
        <w:t>8) возрастная адекватность дошкольного образования (соответствие условий, требований, методов возрасту и особенностям развития);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highlight w:val="green"/>
          <w:lang w:eastAsia="ru-RU"/>
        </w:rPr>
        <w:t>9) учет этнокультурной ситуации развития детей.</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1.5. Стандарт направлен на достижение следующих целей:</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1) повышение социального статуса дошкольного образования;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2) обеспечение государством равенства возможностей для каждого ребенка в получении качественного дошкольного образования;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4) сохранение единства образовательного пространства Российской Федерации относительно уровня дошкольного образования.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1.6. Стандарт направлен на решение следующих </w:t>
      </w:r>
      <w:r w:rsidRPr="00CF327C">
        <w:rPr>
          <w:rFonts w:eastAsia="Times New Roman"/>
          <w:highlight w:val="green"/>
          <w:lang w:eastAsia="ru-RU"/>
        </w:rPr>
        <w:t>задач:</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highlight w:val="green"/>
          <w:lang w:eastAsia="ru-RU"/>
        </w:rPr>
        <w:t>1) охраны и укрепления физического и психического здоровья детей, в том числе их эмоционального благополучия;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2) обеспечения равных возможностей для </w:t>
      </w:r>
      <w:r w:rsidRPr="00CF327C">
        <w:rPr>
          <w:rFonts w:eastAsia="Times New Roman"/>
          <w:highlight w:val="green"/>
          <w:lang w:eastAsia="ru-RU"/>
        </w:rPr>
        <w:t>полноценного развития каждого ребенка</w:t>
      </w:r>
      <w:r w:rsidRPr="00CF327C">
        <w:rPr>
          <w:rFonts w:eastAsia="Times New Roman"/>
          <w:lang w:eastAsia="ru-RU"/>
        </w:rPr>
        <w:t xml:space="preserve">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3) обеспечения </w:t>
      </w:r>
      <w:r w:rsidRPr="00CF327C">
        <w:rPr>
          <w:rFonts w:eastAsia="Times New Roman"/>
          <w:highlight w:val="green"/>
          <w:lang w:eastAsia="ru-RU"/>
        </w:rPr>
        <w:t>преемственности</w:t>
      </w:r>
      <w:r w:rsidRPr="00CF327C">
        <w:rPr>
          <w:rFonts w:eastAsia="Times New Roman"/>
          <w:lang w:eastAsia="ru-RU"/>
        </w:rPr>
        <w:t xml:space="preserve">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4) создания благоприятных условий развития детей в соответствии с их </w:t>
      </w:r>
      <w:r w:rsidRPr="00CF327C">
        <w:rPr>
          <w:rFonts w:eastAsia="Times New Roman"/>
          <w:highlight w:val="green"/>
          <w:lang w:eastAsia="ru-RU"/>
        </w:rPr>
        <w:t>возрастными и индивидуальными</w:t>
      </w:r>
      <w:r w:rsidRPr="00CF327C">
        <w:rPr>
          <w:rFonts w:eastAsia="Times New Roman"/>
          <w:lang w:eastAsia="ru-RU"/>
        </w:rPr>
        <w:t xml:space="preserve">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lastRenderedPageBreak/>
        <w:t xml:space="preserve">5) </w:t>
      </w:r>
      <w:r w:rsidRPr="00CF327C">
        <w:rPr>
          <w:rFonts w:eastAsia="Times New Roman"/>
          <w:highlight w:val="green"/>
          <w:lang w:eastAsia="ru-RU"/>
        </w:rPr>
        <w:t>объединения обучения и воспитания в целостный образовательный процесс</w:t>
      </w:r>
      <w:r w:rsidRPr="00CF327C">
        <w:rPr>
          <w:rFonts w:eastAsia="Times New Roman"/>
          <w:lang w:eastAsia="ru-RU"/>
        </w:rPr>
        <w:t xml:space="preserve"> на основе </w:t>
      </w:r>
      <w:r w:rsidRPr="00CF327C">
        <w:rPr>
          <w:rFonts w:eastAsia="Times New Roman"/>
          <w:highlight w:val="green"/>
          <w:lang w:eastAsia="ru-RU"/>
        </w:rPr>
        <w:t>духовно-нравственных и социокультурных</w:t>
      </w:r>
      <w:r w:rsidRPr="00CF327C">
        <w:rPr>
          <w:rFonts w:eastAsia="Times New Roman"/>
          <w:lang w:eastAsia="ru-RU"/>
        </w:rPr>
        <w:t xml:space="preserve"> </w:t>
      </w:r>
      <w:r w:rsidRPr="00CF327C">
        <w:rPr>
          <w:rFonts w:eastAsia="Times New Roman"/>
          <w:highlight w:val="green"/>
          <w:lang w:eastAsia="ru-RU"/>
        </w:rPr>
        <w:t>ценностей</w:t>
      </w:r>
      <w:r w:rsidRPr="00CF327C">
        <w:rPr>
          <w:rFonts w:eastAsia="Times New Roman"/>
          <w:lang w:eastAsia="ru-RU"/>
        </w:rPr>
        <w:t xml:space="preserve"> и принятых в обществе правил и норм поведения в интересах человека, семьи, общества;</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6) формирования </w:t>
      </w:r>
      <w:r w:rsidRPr="00CF327C">
        <w:rPr>
          <w:rFonts w:eastAsia="Times New Roman"/>
          <w:highlight w:val="green"/>
          <w:lang w:eastAsia="ru-RU"/>
        </w:rPr>
        <w:t>общей культуры личности детей</w:t>
      </w:r>
      <w:r w:rsidRPr="00CF327C">
        <w:rPr>
          <w:rFonts w:eastAsia="Times New Roman"/>
          <w:lang w:eastAsia="ru-RU"/>
        </w:rPr>
        <w:t>,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7) обеспечения </w:t>
      </w:r>
      <w:r w:rsidRPr="00CF327C">
        <w:rPr>
          <w:rFonts w:eastAsia="Times New Roman"/>
          <w:highlight w:val="green"/>
          <w:lang w:eastAsia="ru-RU"/>
        </w:rPr>
        <w:t>вариативности и разнообразия</w:t>
      </w:r>
      <w:r w:rsidRPr="00CF327C">
        <w:rPr>
          <w:rFonts w:eastAsia="Times New Roman"/>
          <w:lang w:eastAsia="ru-RU"/>
        </w:rPr>
        <w:t xml:space="preserve">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8) формирования </w:t>
      </w:r>
      <w:r w:rsidRPr="00CF327C">
        <w:rPr>
          <w:rFonts w:eastAsia="Times New Roman"/>
          <w:highlight w:val="green"/>
          <w:lang w:eastAsia="ru-RU"/>
        </w:rPr>
        <w:t>социокультурной среды</w:t>
      </w:r>
      <w:r w:rsidRPr="00CF327C">
        <w:rPr>
          <w:rFonts w:eastAsia="Times New Roman"/>
          <w:lang w:eastAsia="ru-RU"/>
        </w:rPr>
        <w:t>, соответствующей возрастным, индивидуальным, психологическим и физиологическим особенностям детей;</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9) обеспечения </w:t>
      </w:r>
      <w:r w:rsidRPr="00CF327C">
        <w:rPr>
          <w:rFonts w:eastAsia="Times New Roman"/>
          <w:highlight w:val="green"/>
          <w:lang w:eastAsia="ru-RU"/>
        </w:rPr>
        <w:t>психолого-педагогической поддержки семьи</w:t>
      </w:r>
      <w:r w:rsidRPr="00CF327C">
        <w:rPr>
          <w:rFonts w:eastAsia="Times New Roman"/>
          <w:lang w:eastAsia="ru-RU"/>
        </w:rPr>
        <w:t xml:space="preserve"> и повышения компетентности родителей (законных представителей) в вопросах развития и образования, охраны и укрепления здоровья детей.</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1.7. Стандарт является основой </w:t>
      </w:r>
      <w:proofErr w:type="gramStart"/>
      <w:r w:rsidRPr="00CF327C">
        <w:rPr>
          <w:rFonts w:eastAsia="Times New Roman"/>
          <w:lang w:eastAsia="ru-RU"/>
        </w:rPr>
        <w:t>для</w:t>
      </w:r>
      <w:proofErr w:type="gramEnd"/>
      <w:r w:rsidRPr="00CF327C">
        <w:rPr>
          <w:rFonts w:eastAsia="Times New Roman"/>
          <w:lang w:eastAsia="ru-RU"/>
        </w:rPr>
        <w:t>:</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1) разработки Программы;</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2) разработки вариативных примерных образовательных программ дошкольного образования (далее - примерные программы);</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4) объективной оценки соответствия образовательной деятельности Организации требованиям Стандарта;</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1.8. Стандарт включает в себя требования </w:t>
      </w:r>
      <w:proofErr w:type="gramStart"/>
      <w:r w:rsidRPr="00CF327C">
        <w:rPr>
          <w:rFonts w:eastAsia="Times New Roman"/>
          <w:lang w:eastAsia="ru-RU"/>
        </w:rPr>
        <w:t>к</w:t>
      </w:r>
      <w:proofErr w:type="gramEnd"/>
      <w:r w:rsidRPr="00CF327C">
        <w:rPr>
          <w:rFonts w:eastAsia="Times New Roman"/>
          <w:lang w:eastAsia="ru-RU"/>
        </w:rPr>
        <w:t>:</w:t>
      </w:r>
    </w:p>
    <w:p w:rsidR="00CF327C" w:rsidRPr="00CF327C" w:rsidRDefault="00CF327C" w:rsidP="00CF327C">
      <w:pPr>
        <w:spacing w:before="100" w:beforeAutospacing="1" w:after="100" w:afterAutospacing="1" w:line="240" w:lineRule="auto"/>
        <w:ind w:firstLine="0"/>
        <w:rPr>
          <w:rFonts w:eastAsia="Times New Roman"/>
          <w:highlight w:val="green"/>
          <w:lang w:eastAsia="ru-RU"/>
        </w:rPr>
      </w:pPr>
      <w:r w:rsidRPr="00CF327C">
        <w:rPr>
          <w:rFonts w:eastAsia="Times New Roman"/>
          <w:highlight w:val="green"/>
          <w:lang w:eastAsia="ru-RU"/>
        </w:rPr>
        <w:lastRenderedPageBreak/>
        <w:t>структуре Программы и ее объему;</w:t>
      </w:r>
    </w:p>
    <w:p w:rsidR="00CF327C" w:rsidRPr="00CF327C" w:rsidRDefault="00CF327C" w:rsidP="00CF327C">
      <w:pPr>
        <w:spacing w:before="100" w:beforeAutospacing="1" w:after="100" w:afterAutospacing="1" w:line="240" w:lineRule="auto"/>
        <w:ind w:firstLine="0"/>
        <w:rPr>
          <w:rFonts w:eastAsia="Times New Roman"/>
          <w:highlight w:val="green"/>
          <w:lang w:eastAsia="ru-RU"/>
        </w:rPr>
      </w:pPr>
      <w:r w:rsidRPr="00CF327C">
        <w:rPr>
          <w:rFonts w:eastAsia="Times New Roman"/>
          <w:highlight w:val="green"/>
          <w:lang w:eastAsia="ru-RU"/>
        </w:rPr>
        <w:t>условиям реализации Программы;</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highlight w:val="green"/>
          <w:lang w:eastAsia="ru-RU"/>
        </w:rPr>
        <w:t>результатам освоения Программы.</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b/>
          <w:bCs/>
          <w:lang w:eastAsia="ru-RU"/>
        </w:rPr>
        <w:t>II. Требования к структуре образовательной программы дошкольного образования и ее объему</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2.1. Программа определяет содержание и организацию образовательной деятельности на уровне дошкольного образования.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2.2. Структурные подразделения в одной Организации (далее - Группы) могут реализовывать разные Программы.</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2.4. Программа направлена </w:t>
      </w:r>
      <w:proofErr w:type="gramStart"/>
      <w:r w:rsidRPr="00CF327C">
        <w:rPr>
          <w:rFonts w:eastAsia="Times New Roman"/>
          <w:lang w:eastAsia="ru-RU"/>
        </w:rPr>
        <w:t>на</w:t>
      </w:r>
      <w:proofErr w:type="gramEnd"/>
      <w:r w:rsidRPr="00CF327C">
        <w:rPr>
          <w:rFonts w:eastAsia="Times New Roman"/>
          <w:lang w:eastAsia="ru-RU"/>
        </w:rPr>
        <w:t>:</w:t>
      </w:r>
    </w:p>
    <w:p w:rsidR="00CF327C" w:rsidRPr="00CF327C" w:rsidRDefault="00CF327C" w:rsidP="00CF327C">
      <w:pPr>
        <w:spacing w:before="100" w:beforeAutospacing="1" w:after="100" w:afterAutospacing="1" w:line="240" w:lineRule="auto"/>
        <w:ind w:firstLine="0"/>
        <w:rPr>
          <w:rFonts w:eastAsia="Times New Roman"/>
          <w:highlight w:val="green"/>
          <w:lang w:eastAsia="ru-RU"/>
        </w:rPr>
      </w:pPr>
      <w:r w:rsidRPr="00CF327C">
        <w:rPr>
          <w:rFonts w:eastAsia="Times New Roman"/>
          <w:highlight w:val="green"/>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CF327C">
        <w:rPr>
          <w:rFonts w:eastAsia="Times New Roman"/>
          <w:highlight w:val="green"/>
          <w:lang w:eastAsia="ru-RU"/>
        </w:rPr>
        <w:t>со</w:t>
      </w:r>
      <w:proofErr w:type="gramEnd"/>
      <w:r w:rsidRPr="00CF327C">
        <w:rPr>
          <w:rFonts w:eastAsia="Times New Roman"/>
          <w:highlight w:val="green"/>
          <w:lang w:eastAsia="ru-RU"/>
        </w:rPr>
        <w:t xml:space="preserve"> взрослыми и сверстниками и соответствующим возрасту видам деятельности;</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highlight w:val="green"/>
          <w:lang w:eastAsia="ru-RU"/>
        </w:rPr>
        <w:t>на создание развивающей образовательной среды, которая представляет собой систему условий социализации и индивидуализации детей</w:t>
      </w:r>
      <w:r w:rsidRPr="00CF327C">
        <w:rPr>
          <w:rFonts w:eastAsia="Times New Roman"/>
          <w:lang w:eastAsia="ru-RU"/>
        </w:rPr>
        <w:t>.</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lastRenderedPageBreak/>
        <w:t xml:space="preserve">2.5. </w:t>
      </w:r>
      <w:r w:rsidRPr="00CF327C">
        <w:rPr>
          <w:rFonts w:eastAsia="Times New Roman"/>
          <w:highlight w:val="green"/>
          <w:lang w:eastAsia="ru-RU"/>
        </w:rPr>
        <w:t>Программа разрабатывается и утверждается Организацией самостоятельно</w:t>
      </w:r>
      <w:r w:rsidRPr="00CF327C">
        <w:rPr>
          <w:rFonts w:eastAsia="Times New Roman"/>
          <w:lang w:eastAsia="ru-RU"/>
        </w:rPr>
        <w:t xml:space="preserve"> в соответствии с настоящим Стандартом и с учетом </w:t>
      </w:r>
      <w:proofErr w:type="gramStart"/>
      <w:r w:rsidRPr="00CF327C">
        <w:rPr>
          <w:rFonts w:eastAsia="Times New Roman"/>
          <w:lang w:eastAsia="ru-RU"/>
        </w:rPr>
        <w:t>Примерных</w:t>
      </w:r>
      <w:proofErr w:type="gramEnd"/>
      <w:r w:rsidRPr="00CF327C">
        <w:rPr>
          <w:rFonts w:eastAsia="Times New Roman"/>
          <w:lang w:eastAsia="ru-RU"/>
        </w:rPr>
        <w:t xml:space="preserve"> программ</w:t>
      </w:r>
      <w:r w:rsidRPr="00CF327C">
        <w:rPr>
          <w:rFonts w:eastAsia="Times New Roman"/>
          <w:vertAlign w:val="superscript"/>
          <w:lang w:eastAsia="ru-RU"/>
        </w:rPr>
        <w:t>3</w:t>
      </w:r>
      <w:r w:rsidRPr="00CF327C">
        <w:rPr>
          <w:rFonts w:eastAsia="Times New Roman"/>
          <w:lang w:eastAsia="ru-RU"/>
        </w:rPr>
        <w:t>.</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Программа может реализовываться в течение всего времени пребывания</w:t>
      </w:r>
      <w:proofErr w:type="gramStart"/>
      <w:r w:rsidRPr="00CF327C">
        <w:rPr>
          <w:rFonts w:eastAsia="Times New Roman"/>
          <w:vertAlign w:val="superscript"/>
          <w:lang w:eastAsia="ru-RU"/>
        </w:rPr>
        <w:t>4</w:t>
      </w:r>
      <w:proofErr w:type="gramEnd"/>
      <w:r w:rsidRPr="00CF327C">
        <w:rPr>
          <w:rFonts w:eastAsia="Times New Roman"/>
          <w:lang w:eastAsia="ru-RU"/>
        </w:rPr>
        <w:t xml:space="preserve"> детей в Организации.</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2.6. Содержание Программы должно </w:t>
      </w:r>
      <w:r w:rsidRPr="00CF327C">
        <w:rPr>
          <w:rFonts w:eastAsia="Times New Roman"/>
          <w:highlight w:val="green"/>
          <w:lang w:eastAsia="ru-RU"/>
        </w:rPr>
        <w:t>обеспечивать развитие личности, мотивации и способностей детей в различных видах деятельности</w:t>
      </w:r>
      <w:r w:rsidRPr="00CF327C">
        <w:rPr>
          <w:rFonts w:eastAsia="Times New Roman"/>
          <w:lang w:eastAsia="ru-RU"/>
        </w:rPr>
        <w:t xml:space="preserve"> и охватывать следующие структурные единицы, представляющие </w:t>
      </w:r>
      <w:r w:rsidRPr="00CF327C">
        <w:rPr>
          <w:rFonts w:eastAsia="Times New Roman"/>
          <w:b/>
          <w:u w:val="single"/>
          <w:lang w:eastAsia="ru-RU"/>
        </w:rPr>
        <w:t>определенные направления развития и образования детей</w:t>
      </w:r>
      <w:r w:rsidRPr="00CF327C">
        <w:rPr>
          <w:rFonts w:eastAsia="Times New Roman"/>
          <w:lang w:eastAsia="ru-RU"/>
        </w:rPr>
        <w:t xml:space="preserve"> (далее - образовательные области):</w:t>
      </w:r>
    </w:p>
    <w:p w:rsidR="00CF327C" w:rsidRPr="00CF327C" w:rsidRDefault="00CF327C" w:rsidP="00CF327C">
      <w:pPr>
        <w:numPr>
          <w:ilvl w:val="0"/>
          <w:numId w:val="1"/>
        </w:numPr>
        <w:spacing w:before="100" w:beforeAutospacing="1" w:after="100" w:afterAutospacing="1" w:line="240" w:lineRule="auto"/>
        <w:rPr>
          <w:rFonts w:eastAsia="Times New Roman"/>
          <w:b/>
          <w:color w:val="0000FF"/>
          <w:u w:val="single"/>
          <w:lang w:eastAsia="ru-RU"/>
        </w:rPr>
      </w:pPr>
      <w:r w:rsidRPr="00CF327C">
        <w:rPr>
          <w:rFonts w:eastAsia="Times New Roman"/>
          <w:b/>
          <w:color w:val="0000FF"/>
          <w:u w:val="single"/>
          <w:lang w:eastAsia="ru-RU"/>
        </w:rPr>
        <w:t>социально-коммуникативное развитие;</w:t>
      </w:r>
    </w:p>
    <w:p w:rsidR="00CF327C" w:rsidRPr="00CF327C" w:rsidRDefault="00CF327C" w:rsidP="00CF327C">
      <w:pPr>
        <w:numPr>
          <w:ilvl w:val="0"/>
          <w:numId w:val="1"/>
        </w:numPr>
        <w:spacing w:before="100" w:beforeAutospacing="1" w:after="100" w:afterAutospacing="1" w:line="240" w:lineRule="auto"/>
        <w:rPr>
          <w:rFonts w:eastAsia="Times New Roman"/>
          <w:b/>
          <w:color w:val="0000FF"/>
          <w:u w:val="single"/>
          <w:lang w:eastAsia="ru-RU"/>
        </w:rPr>
      </w:pPr>
      <w:r w:rsidRPr="00CF327C">
        <w:rPr>
          <w:rFonts w:eastAsia="Times New Roman"/>
          <w:b/>
          <w:color w:val="0000FF"/>
          <w:u w:val="single"/>
          <w:lang w:eastAsia="ru-RU"/>
        </w:rPr>
        <w:t>познавательное развитие; речевое развитие;</w:t>
      </w:r>
    </w:p>
    <w:p w:rsidR="00CF327C" w:rsidRPr="00CF327C" w:rsidRDefault="00CF327C" w:rsidP="00CF327C">
      <w:pPr>
        <w:numPr>
          <w:ilvl w:val="0"/>
          <w:numId w:val="1"/>
        </w:numPr>
        <w:spacing w:before="100" w:beforeAutospacing="1" w:after="100" w:afterAutospacing="1" w:line="240" w:lineRule="auto"/>
        <w:rPr>
          <w:rFonts w:eastAsia="Times New Roman"/>
          <w:b/>
          <w:color w:val="0000FF"/>
          <w:u w:val="single"/>
          <w:lang w:eastAsia="ru-RU"/>
        </w:rPr>
      </w:pPr>
      <w:r w:rsidRPr="00CF327C">
        <w:rPr>
          <w:rFonts w:eastAsia="Times New Roman"/>
          <w:b/>
          <w:color w:val="0000FF"/>
          <w:u w:val="single"/>
          <w:lang w:eastAsia="ru-RU"/>
        </w:rPr>
        <w:t>художественно-эстетическое развитие;</w:t>
      </w:r>
    </w:p>
    <w:p w:rsidR="00CF327C" w:rsidRPr="00CF327C" w:rsidRDefault="00CF327C" w:rsidP="00CF327C">
      <w:pPr>
        <w:numPr>
          <w:ilvl w:val="0"/>
          <w:numId w:val="1"/>
        </w:numPr>
        <w:spacing w:before="100" w:beforeAutospacing="1" w:after="100" w:afterAutospacing="1" w:line="240" w:lineRule="auto"/>
        <w:rPr>
          <w:rFonts w:eastAsia="Times New Roman"/>
          <w:b/>
          <w:color w:val="0000FF"/>
          <w:u w:val="single"/>
          <w:lang w:eastAsia="ru-RU"/>
        </w:rPr>
      </w:pPr>
      <w:r w:rsidRPr="00CF327C">
        <w:rPr>
          <w:rFonts w:eastAsia="Times New Roman"/>
          <w:b/>
          <w:color w:val="0000FF"/>
          <w:u w:val="single"/>
          <w:lang w:eastAsia="ru-RU"/>
        </w:rPr>
        <w:t>физическое развитие.</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b/>
          <w:color w:val="0000FF"/>
          <w:u w:val="single"/>
          <w:lang w:eastAsia="ru-RU"/>
        </w:rPr>
        <w:t>Социально-коммуникативное</w:t>
      </w:r>
      <w:r w:rsidRPr="00CF327C">
        <w:rPr>
          <w:rFonts w:eastAsia="Times New Roman"/>
          <w:lang w:eastAsia="ru-RU"/>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CF327C">
        <w:rPr>
          <w:rFonts w:eastAsia="Times New Roman"/>
          <w:lang w:eastAsia="ru-RU"/>
        </w:rPr>
        <w:t>со</w:t>
      </w:r>
      <w:proofErr w:type="gramEnd"/>
      <w:r w:rsidRPr="00CF327C">
        <w:rPr>
          <w:rFonts w:eastAsia="Times New Roman"/>
          <w:lang w:eastAsia="ru-RU"/>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b/>
          <w:color w:val="0000FF"/>
          <w:u w:val="single"/>
          <w:lang w:eastAsia="ru-RU"/>
        </w:rPr>
        <w:t>Познавательное развитие</w:t>
      </w:r>
      <w:r w:rsidRPr="00CF327C">
        <w:rPr>
          <w:rFonts w:eastAsia="Times New Roman"/>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CF327C">
        <w:rPr>
          <w:rFonts w:eastAsia="Times New Roman"/>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w:t>
      </w:r>
      <w:r w:rsidRPr="00CF327C">
        <w:rPr>
          <w:rFonts w:eastAsia="Times New Roman"/>
          <w:lang w:eastAsia="ru-RU"/>
        </w:rPr>
        <w:lastRenderedPageBreak/>
        <w:t>нашего народа, об отечественных традициях и праздниках, о планете Земля как</w:t>
      </w:r>
      <w:proofErr w:type="gramEnd"/>
      <w:r w:rsidRPr="00CF327C">
        <w:rPr>
          <w:rFonts w:eastAsia="Times New Roman"/>
          <w:lang w:eastAsia="ru-RU"/>
        </w:rPr>
        <w:t xml:space="preserve"> </w:t>
      </w:r>
      <w:proofErr w:type="gramStart"/>
      <w:r w:rsidRPr="00CF327C">
        <w:rPr>
          <w:rFonts w:eastAsia="Times New Roman"/>
          <w:lang w:eastAsia="ru-RU"/>
        </w:rPr>
        <w:t>общем</w:t>
      </w:r>
      <w:proofErr w:type="gramEnd"/>
      <w:r w:rsidRPr="00CF327C">
        <w:rPr>
          <w:rFonts w:eastAsia="Times New Roman"/>
          <w:lang w:eastAsia="ru-RU"/>
        </w:rPr>
        <w:t xml:space="preserve"> доме людей, об особенностях ее природы, многообразии стран и народов мира.</w:t>
      </w:r>
    </w:p>
    <w:p w:rsidR="00CF327C" w:rsidRPr="00CF327C" w:rsidRDefault="00CF327C" w:rsidP="00CF327C">
      <w:pPr>
        <w:spacing w:before="100" w:beforeAutospacing="1" w:after="100" w:afterAutospacing="1" w:line="240" w:lineRule="auto"/>
        <w:ind w:firstLine="0"/>
        <w:rPr>
          <w:rFonts w:eastAsia="Times New Roman"/>
          <w:lang w:eastAsia="ru-RU"/>
        </w:rPr>
      </w:pPr>
      <w:proofErr w:type="gramStart"/>
      <w:r w:rsidRPr="00CF327C">
        <w:rPr>
          <w:rFonts w:eastAsia="Times New Roman"/>
          <w:b/>
          <w:color w:val="0000FF"/>
          <w:u w:val="single"/>
          <w:lang w:eastAsia="ru-RU"/>
        </w:rPr>
        <w:t>Речевое развитие</w:t>
      </w:r>
      <w:r w:rsidRPr="00CF327C">
        <w:rPr>
          <w:rFonts w:eastAsia="Times New Roman"/>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b/>
          <w:color w:val="0000FF"/>
          <w:u w:val="single"/>
          <w:lang w:eastAsia="ru-RU"/>
        </w:rPr>
        <w:t>Художественно-эстетическое развитие</w:t>
      </w:r>
      <w:r w:rsidRPr="00CF327C">
        <w:rPr>
          <w:rFonts w:eastAsia="Times New Roman"/>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b/>
          <w:color w:val="0000FF"/>
          <w:u w:val="single"/>
          <w:lang w:eastAsia="ru-RU"/>
        </w:rPr>
        <w:t>Физическое развитие</w:t>
      </w:r>
      <w:r w:rsidRPr="00CF327C">
        <w:rPr>
          <w:rFonts w:eastAsia="Times New Roman"/>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CF327C">
        <w:rPr>
          <w:rFonts w:eastAsia="Times New Roman"/>
          <w:lang w:eastAsia="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CF327C">
        <w:rPr>
          <w:rFonts w:eastAsia="Times New Roman"/>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w:t>
      </w:r>
      <w:r w:rsidRPr="00CF327C">
        <w:rPr>
          <w:rFonts w:eastAsia="Times New Roman"/>
          <w:b/>
          <w:color w:val="0000FF"/>
          <w:u w:val="single"/>
          <w:lang w:eastAsia="ru-RU"/>
        </w:rPr>
        <w:t>видах деятельности</w:t>
      </w:r>
      <w:r w:rsidRPr="00CF327C">
        <w:rPr>
          <w:rFonts w:eastAsia="Times New Roman"/>
          <w:lang w:eastAsia="ru-RU"/>
        </w:rPr>
        <w:t xml:space="preserve"> (</w:t>
      </w:r>
      <w:r w:rsidRPr="00CF327C">
        <w:rPr>
          <w:rFonts w:eastAsia="Times New Roman"/>
          <w:color w:val="0000FF"/>
          <w:lang w:eastAsia="ru-RU"/>
        </w:rPr>
        <w:t>общении, игре, познавательно-исследовательской деятельности - как сквозных механизмах развития ребенка</w:t>
      </w:r>
      <w:r w:rsidRPr="00CF327C">
        <w:rPr>
          <w:rFonts w:eastAsia="Times New Roman"/>
          <w:lang w:eastAsia="ru-RU"/>
        </w:rPr>
        <w:t>):</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в </w:t>
      </w:r>
      <w:r w:rsidRPr="00CF327C">
        <w:rPr>
          <w:rFonts w:eastAsia="Times New Roman"/>
          <w:u w:val="single"/>
          <w:lang w:eastAsia="ru-RU"/>
        </w:rPr>
        <w:t>младенческом возрасте (2 месяца - 1 год)</w:t>
      </w:r>
      <w:r w:rsidRPr="00CF327C">
        <w:rPr>
          <w:rFonts w:eastAsia="Times New Roman"/>
          <w:lang w:eastAsia="ru-RU"/>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CF327C" w:rsidRPr="00CF327C" w:rsidRDefault="00CF327C" w:rsidP="00CF327C">
      <w:pPr>
        <w:spacing w:before="100" w:beforeAutospacing="1" w:after="100" w:afterAutospacing="1" w:line="240" w:lineRule="auto"/>
        <w:ind w:firstLine="0"/>
        <w:rPr>
          <w:rFonts w:eastAsia="Times New Roman"/>
          <w:lang w:eastAsia="ru-RU"/>
        </w:rPr>
      </w:pPr>
      <w:proofErr w:type="gramStart"/>
      <w:r w:rsidRPr="00CF327C">
        <w:rPr>
          <w:rFonts w:eastAsia="Times New Roman"/>
          <w:lang w:eastAsia="ru-RU"/>
        </w:rPr>
        <w:t xml:space="preserve">в </w:t>
      </w:r>
      <w:r w:rsidRPr="00CF327C">
        <w:rPr>
          <w:rFonts w:eastAsia="Times New Roman"/>
          <w:u w:val="single"/>
          <w:lang w:eastAsia="ru-RU"/>
        </w:rPr>
        <w:t>раннем возрасте (1 год - 3 года)</w:t>
      </w:r>
      <w:r w:rsidRPr="00CF327C">
        <w:rPr>
          <w:rFonts w:eastAsia="Times New Roman"/>
          <w:lang w:eastAsia="ru-RU"/>
        </w:rP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w:t>
      </w:r>
      <w:r w:rsidRPr="00CF327C">
        <w:rPr>
          <w:rFonts w:eastAsia="Times New Roman"/>
          <w:lang w:eastAsia="ru-RU"/>
        </w:rPr>
        <w:lastRenderedPageBreak/>
        <w:t>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u w:val="single"/>
          <w:lang w:eastAsia="ru-RU"/>
        </w:rPr>
        <w:t>для детей дошкольного возраста (3 года - 8 лет</w:t>
      </w:r>
      <w:r w:rsidRPr="00CF327C">
        <w:rPr>
          <w:rFonts w:eastAsia="Times New Roman"/>
          <w:lang w:eastAsia="ru-RU"/>
        </w:rPr>
        <w:t xml:space="preserve">)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CF327C">
        <w:rPr>
          <w:rFonts w:eastAsia="Times New Roman"/>
          <w:lang w:eastAsia="ru-RU"/>
        </w:rPr>
        <w:t>со</w:t>
      </w:r>
      <w:proofErr w:type="gramEnd"/>
      <w:r w:rsidRPr="00CF327C">
        <w:rPr>
          <w:rFonts w:eastAsia="Times New Roman"/>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CF327C">
        <w:rPr>
          <w:rFonts w:eastAsia="Times New Roman"/>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2.8. Содержание Программы должно отражать следующие </w:t>
      </w:r>
      <w:r w:rsidRPr="00CF327C">
        <w:rPr>
          <w:rFonts w:eastAsia="Times New Roman"/>
          <w:b/>
          <w:color w:val="0000FF"/>
          <w:lang w:eastAsia="ru-RU"/>
        </w:rPr>
        <w:t>аспекты образовательной среды</w:t>
      </w:r>
      <w:r w:rsidRPr="00CF327C">
        <w:rPr>
          <w:rFonts w:eastAsia="Times New Roman"/>
          <w:lang w:eastAsia="ru-RU"/>
        </w:rPr>
        <w:t xml:space="preserve"> для ребенка дошкольного возраста:</w:t>
      </w:r>
    </w:p>
    <w:p w:rsidR="00CF327C" w:rsidRPr="00CF327C" w:rsidRDefault="00CF327C" w:rsidP="00CF327C">
      <w:pPr>
        <w:spacing w:before="100" w:beforeAutospacing="1" w:after="100" w:afterAutospacing="1" w:line="240" w:lineRule="auto"/>
        <w:ind w:firstLine="0"/>
        <w:rPr>
          <w:rFonts w:eastAsia="Times New Roman"/>
          <w:i/>
          <w:lang w:eastAsia="ru-RU"/>
        </w:rPr>
      </w:pPr>
      <w:r w:rsidRPr="00CF327C">
        <w:rPr>
          <w:rFonts w:eastAsia="Times New Roman"/>
          <w:i/>
          <w:lang w:eastAsia="ru-RU"/>
        </w:rPr>
        <w:t>1) предметно-пространственная развивающая образовательная среда;</w:t>
      </w:r>
    </w:p>
    <w:p w:rsidR="00CF327C" w:rsidRPr="00CF327C" w:rsidRDefault="00CF327C" w:rsidP="00CF327C">
      <w:pPr>
        <w:spacing w:before="100" w:beforeAutospacing="1" w:after="100" w:afterAutospacing="1" w:line="240" w:lineRule="auto"/>
        <w:ind w:firstLine="0"/>
        <w:rPr>
          <w:rFonts w:eastAsia="Times New Roman"/>
          <w:i/>
          <w:lang w:eastAsia="ru-RU"/>
        </w:rPr>
      </w:pPr>
      <w:r w:rsidRPr="00CF327C">
        <w:rPr>
          <w:rFonts w:eastAsia="Times New Roman"/>
          <w:i/>
          <w:lang w:eastAsia="ru-RU"/>
        </w:rPr>
        <w:t xml:space="preserve">2) характер взаимодействия </w:t>
      </w:r>
      <w:proofErr w:type="gramStart"/>
      <w:r w:rsidRPr="00CF327C">
        <w:rPr>
          <w:rFonts w:eastAsia="Times New Roman"/>
          <w:i/>
          <w:lang w:eastAsia="ru-RU"/>
        </w:rPr>
        <w:t>со</w:t>
      </w:r>
      <w:proofErr w:type="gramEnd"/>
      <w:r w:rsidRPr="00CF327C">
        <w:rPr>
          <w:rFonts w:eastAsia="Times New Roman"/>
          <w:i/>
          <w:lang w:eastAsia="ru-RU"/>
        </w:rPr>
        <w:t xml:space="preserve"> взрослыми;</w:t>
      </w:r>
    </w:p>
    <w:p w:rsidR="00CF327C" w:rsidRPr="00CF327C" w:rsidRDefault="00CF327C" w:rsidP="00CF327C">
      <w:pPr>
        <w:spacing w:before="100" w:beforeAutospacing="1" w:after="100" w:afterAutospacing="1" w:line="240" w:lineRule="auto"/>
        <w:ind w:firstLine="0"/>
        <w:rPr>
          <w:rFonts w:eastAsia="Times New Roman"/>
          <w:i/>
          <w:lang w:eastAsia="ru-RU"/>
        </w:rPr>
      </w:pPr>
      <w:r w:rsidRPr="00CF327C">
        <w:rPr>
          <w:rFonts w:eastAsia="Times New Roman"/>
          <w:i/>
          <w:lang w:eastAsia="ru-RU"/>
        </w:rPr>
        <w:t>3) характер взаимодействия с другими детьми;</w:t>
      </w:r>
    </w:p>
    <w:p w:rsidR="00CF327C" w:rsidRPr="00CF327C" w:rsidRDefault="00CF327C" w:rsidP="00CF327C">
      <w:pPr>
        <w:spacing w:before="100" w:beforeAutospacing="1" w:after="100" w:afterAutospacing="1" w:line="240" w:lineRule="auto"/>
        <w:ind w:firstLine="0"/>
        <w:rPr>
          <w:rFonts w:eastAsia="Times New Roman"/>
          <w:i/>
          <w:lang w:eastAsia="ru-RU"/>
        </w:rPr>
      </w:pPr>
      <w:r w:rsidRPr="00CF327C">
        <w:rPr>
          <w:rFonts w:eastAsia="Times New Roman"/>
          <w:i/>
          <w:lang w:eastAsia="ru-RU"/>
        </w:rPr>
        <w:t>4) система отношений ребенка к миру, к другим людям, к себе самому.</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Обязательная часть Программы предполагает комплексность подхода, обеспечивая развитие детей </w:t>
      </w:r>
      <w:r w:rsidRPr="00CF327C">
        <w:rPr>
          <w:rFonts w:eastAsia="Times New Roman"/>
          <w:b/>
          <w:u w:val="single"/>
          <w:lang w:eastAsia="ru-RU"/>
        </w:rPr>
        <w:t>во всех пяти</w:t>
      </w:r>
      <w:r w:rsidRPr="00CF327C">
        <w:rPr>
          <w:rFonts w:eastAsia="Times New Roman"/>
          <w:lang w:eastAsia="ru-RU"/>
        </w:rPr>
        <w:t xml:space="preserve"> взаимодополняющих образовательных областях (пункт 2.5 Стандарта).</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lastRenderedPageBreak/>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2.11.1. Целевой раздел включает в себя пояснительную записку и планируемые результаты освоения программы.</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highlight w:val="green"/>
          <w:lang w:eastAsia="ru-RU"/>
        </w:rPr>
        <w:t>Пояснительная записка</w:t>
      </w:r>
      <w:r w:rsidRPr="00CF327C">
        <w:rPr>
          <w:rFonts w:eastAsia="Times New Roman"/>
          <w:lang w:eastAsia="ru-RU"/>
        </w:rPr>
        <w:t xml:space="preserve"> должна раскрывать:</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цели и задачи реализации Программы;</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принципы и подходы к формированию Программы;</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2.11.2. Содержательный раздел представляет общее содержание Программы, обеспечивающее полноценное развитие личности детей.</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highlight w:val="green"/>
          <w:lang w:eastAsia="ru-RU"/>
        </w:rPr>
        <w:t>Содержательный раздел Программы</w:t>
      </w:r>
      <w:r w:rsidRPr="00CF327C">
        <w:rPr>
          <w:rFonts w:eastAsia="Times New Roman"/>
          <w:lang w:eastAsia="ru-RU"/>
        </w:rPr>
        <w:t xml:space="preserve"> должен включать:</w:t>
      </w:r>
    </w:p>
    <w:p w:rsidR="00CF327C" w:rsidRPr="00CF327C" w:rsidRDefault="00CF327C" w:rsidP="00CF327C">
      <w:pPr>
        <w:spacing w:before="100" w:beforeAutospacing="1" w:after="100" w:afterAutospacing="1" w:line="240" w:lineRule="auto"/>
        <w:ind w:firstLine="0"/>
        <w:rPr>
          <w:rFonts w:eastAsia="Times New Roman"/>
          <w:lang w:eastAsia="ru-RU"/>
        </w:rPr>
      </w:pPr>
      <w:proofErr w:type="gramStart"/>
      <w:r w:rsidRPr="00CF327C">
        <w:rPr>
          <w:rFonts w:eastAsia="Times New Roman"/>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lastRenderedPageBreak/>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В содержательном разделе Программы должны быть представлены:</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а) особенности образовательной деятельности разных видов и культурных практик </w:t>
      </w:r>
      <w:r w:rsidRPr="00CF327C">
        <w:rPr>
          <w:rFonts w:eastAsia="Times New Roman"/>
          <w:highlight w:val="red"/>
          <w:lang w:eastAsia="ru-RU"/>
        </w:rPr>
        <w:t>(формы работы с детьми);</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б) способы и направления поддержки детской инициативы; </w:t>
      </w:r>
      <w:proofErr w:type="gramStart"/>
      <w:r w:rsidRPr="00CF327C">
        <w:rPr>
          <w:rFonts w:eastAsia="Times New Roman"/>
          <w:highlight w:val="red"/>
          <w:lang w:eastAsia="ru-RU"/>
        </w:rPr>
        <w:t xml:space="preserve">( </w:t>
      </w:r>
      <w:proofErr w:type="gramEnd"/>
      <w:r w:rsidRPr="00CF327C">
        <w:rPr>
          <w:rFonts w:eastAsia="Times New Roman"/>
          <w:highlight w:val="red"/>
          <w:lang w:eastAsia="ru-RU"/>
        </w:rPr>
        <w:t>моделирование образовательного процесса, технологии «Сообщество» и т.п. река времени, путешествие по карте )</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в) особенности взаимодействия педагогического коллектива с семьями воспитанников;</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г) иные характеристики содержания Программы, наиболее существенные с точки зрения авторов Программы.</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highlight w:val="green"/>
          <w:lang w:eastAsia="ru-RU"/>
        </w:rPr>
        <w:t>Часть Программы, формируемая участниками</w:t>
      </w:r>
      <w:r w:rsidRPr="00CF327C">
        <w:rPr>
          <w:rFonts w:eastAsia="Times New Roman"/>
          <w:lang w:eastAsia="ru-RU"/>
        </w:rPr>
        <w:t xml:space="preserve">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CF327C">
        <w:rPr>
          <w:rFonts w:eastAsia="Times New Roman"/>
          <w:lang w:eastAsia="ru-RU"/>
        </w:rPr>
        <w:t>на</w:t>
      </w:r>
      <w:proofErr w:type="gramEnd"/>
      <w:r w:rsidRPr="00CF327C">
        <w:rPr>
          <w:rFonts w:eastAsia="Times New Roman"/>
          <w:lang w:eastAsia="ru-RU"/>
        </w:rPr>
        <w:t>:</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специфику национальных, социокультурных и иных условий, в которых осуществляется образовательная деятельность;</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сложившиеся традиции Организации или Группы.</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highlight w:val="green"/>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lastRenderedPageBreak/>
        <w:t xml:space="preserve">Коррекционная работа и/или инклюзивное образование должны быть направлены </w:t>
      </w:r>
      <w:proofErr w:type="gramStart"/>
      <w:r w:rsidRPr="00CF327C">
        <w:rPr>
          <w:rFonts w:eastAsia="Times New Roman"/>
          <w:lang w:eastAsia="ru-RU"/>
        </w:rPr>
        <w:t>на</w:t>
      </w:r>
      <w:proofErr w:type="gramEnd"/>
      <w:r w:rsidRPr="00CF327C">
        <w:rPr>
          <w:rFonts w:eastAsia="Times New Roman"/>
          <w:lang w:eastAsia="ru-RU"/>
        </w:rPr>
        <w:t>:</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1) обеспечение </w:t>
      </w:r>
      <w:proofErr w:type="gramStart"/>
      <w:r w:rsidRPr="00CF327C">
        <w:rPr>
          <w:rFonts w:eastAsia="Times New Roman"/>
          <w:lang w:eastAsia="ru-RU"/>
        </w:rPr>
        <w:t>коррекции нарушений развития различных категорий детей</w:t>
      </w:r>
      <w:proofErr w:type="gramEnd"/>
      <w:r w:rsidRPr="00CF327C">
        <w:rPr>
          <w:rFonts w:eastAsia="Times New Roman"/>
          <w:lang w:eastAsia="ru-RU"/>
        </w:rPr>
        <w:t xml:space="preserve"> с ограниченными возможностями здоровья, оказание им квалифицированной помощи в освоении Программы;</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highlight w:val="green"/>
          <w:lang w:eastAsia="ru-RU"/>
        </w:rPr>
        <w:t>2.11.3. Организационный раздел</w:t>
      </w:r>
      <w:r w:rsidRPr="00CF327C">
        <w:rPr>
          <w:rFonts w:eastAsia="Times New Roman"/>
          <w:lang w:eastAsia="ru-RU"/>
        </w:rPr>
        <w:t xml:space="preserve">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w:t>
      </w:r>
      <w:r w:rsidRPr="00CF327C">
        <w:rPr>
          <w:rFonts w:eastAsia="Times New Roman"/>
          <w:highlight w:val="red"/>
          <w:lang w:eastAsia="ru-RU"/>
        </w:rPr>
        <w:t>предметно-пространственной среды (ДОУ).</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CF327C">
        <w:rPr>
          <w:rFonts w:eastAsia="Times New Roman"/>
          <w:lang w:eastAsia="ru-RU"/>
        </w:rPr>
        <w:t>представлена</w:t>
      </w:r>
      <w:proofErr w:type="gramEnd"/>
      <w:r w:rsidRPr="00CF327C">
        <w:rPr>
          <w:rFonts w:eastAsia="Times New Roman"/>
          <w:lang w:eastAsia="ru-RU"/>
        </w:rPr>
        <w:t xml:space="preserve"> развернуто в соответствии с пунктом 2.11 Стандарта, в случае если она не соответствует одной из примерных программ.</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highlight w:val="green"/>
          <w:lang w:eastAsia="ru-RU"/>
        </w:rPr>
        <w:t>2.13. Дополнительным разделом Программы является текст ее краткой презентации</w:t>
      </w:r>
      <w:r w:rsidRPr="00CF327C">
        <w:rPr>
          <w:rFonts w:eastAsia="Times New Roman"/>
          <w:lang w:eastAsia="ru-RU"/>
        </w:rPr>
        <w:t>. Краткая презентация Программы должна быть ориентирована на родителей (законных представителей) детей и доступна для ознакомления.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В краткой презентации Программы должны быть указаны:</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lastRenderedPageBreak/>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2) используемые Примерные программы;</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3) характеристика взаимодействия педагогического коллектива с семьями детей.</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b/>
          <w:bCs/>
          <w:lang w:eastAsia="ru-RU"/>
        </w:rPr>
        <w:t>III. Требования к условиям реализации основной образовательной программы дошкольного образования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1) гарантирует охрану и укрепление физического и психического здоровья детей;</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2) обеспечивает эмоциональное благополучие детей;</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3) способствует профессиональному развитию педагогических работников;</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4) создает условия для развивающего вариативного дошкольного образования;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5) обеспечивает открытость дошкольного образования;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6) создает условия для участия родителей (законных представителей) в образовательной деятельности.</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3.2. Требования к психолого-педагогическим условиям реализации основной образовательной программы дошкольного образования.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lastRenderedPageBreak/>
        <w:t xml:space="preserve">3.2.1. Для успешной реализации Программы должны быть обеспечены следующие </w:t>
      </w:r>
      <w:r w:rsidRPr="00CF327C">
        <w:rPr>
          <w:rFonts w:eastAsia="Times New Roman"/>
          <w:highlight w:val="green"/>
          <w:lang w:eastAsia="ru-RU"/>
        </w:rPr>
        <w:t>психолого-педагогические условия</w:t>
      </w:r>
      <w:r w:rsidRPr="00CF327C">
        <w:rPr>
          <w:rFonts w:eastAsia="Times New Roman"/>
          <w:lang w:eastAsia="ru-RU"/>
        </w:rPr>
        <w:t>:</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CF327C">
        <w:rPr>
          <w:rFonts w:eastAsia="Times New Roman"/>
          <w:lang w:eastAsia="ru-RU"/>
        </w:rPr>
        <w:t>недопустимость</w:t>
      </w:r>
      <w:proofErr w:type="gramEnd"/>
      <w:r w:rsidRPr="00CF327C">
        <w:rPr>
          <w:rFonts w:eastAsia="Times New Roman"/>
          <w:lang w:eastAsia="ru-RU"/>
        </w:rPr>
        <w:t xml:space="preserve"> как искусственного ускорения, так и искусственного замедления развития детей);</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5) поддержка инициативы и самостоятельности детей в специфических для них видах деятельности;</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6) возможность выбора детьми материалов, видов активности, участников совместной деятельности и общения;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7) защита детей от всех форм физического и психического насилия</w:t>
      </w:r>
      <w:r w:rsidRPr="00CF327C">
        <w:rPr>
          <w:rFonts w:eastAsia="Times New Roman"/>
          <w:vertAlign w:val="superscript"/>
          <w:lang w:eastAsia="ru-RU"/>
        </w:rPr>
        <w:t>5</w:t>
      </w:r>
      <w:r w:rsidRPr="00CF327C">
        <w:rPr>
          <w:rFonts w:eastAsia="Times New Roman"/>
          <w:lang w:eastAsia="ru-RU"/>
        </w:rPr>
        <w:t>;</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3.2.2. </w:t>
      </w:r>
      <w:proofErr w:type="gramStart"/>
      <w:r w:rsidRPr="00CF327C">
        <w:rPr>
          <w:rFonts w:eastAsia="Times New Roman"/>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CF327C">
        <w:rPr>
          <w:rFonts w:eastAsia="Times New Roman"/>
          <w:lang w:eastAsia="ru-RU"/>
        </w:rPr>
        <w:t xml:space="preserve"> посредством организации инклюзивного образования детей с ограниченными возможностями здоровья.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lastRenderedPageBreak/>
        <w:t xml:space="preserve">Результаты </w:t>
      </w:r>
      <w:r w:rsidRPr="00CF327C">
        <w:rPr>
          <w:rFonts w:eastAsia="Times New Roman"/>
          <w:highlight w:val="green"/>
          <w:lang w:eastAsia="ru-RU"/>
        </w:rPr>
        <w:t>педагогической диагностики (мониторинга)</w:t>
      </w:r>
      <w:r w:rsidRPr="00CF327C">
        <w:rPr>
          <w:rFonts w:eastAsia="Times New Roman"/>
          <w:lang w:eastAsia="ru-RU"/>
        </w:rPr>
        <w:t xml:space="preserve"> могут использоваться исключительно для решения следующих </w:t>
      </w:r>
      <w:r w:rsidRPr="00CF327C">
        <w:rPr>
          <w:rFonts w:eastAsia="Times New Roman"/>
          <w:highlight w:val="green"/>
          <w:lang w:eastAsia="ru-RU"/>
        </w:rPr>
        <w:t>образовательных задач</w:t>
      </w:r>
      <w:r w:rsidRPr="00CF327C">
        <w:rPr>
          <w:rFonts w:eastAsia="Times New Roman"/>
          <w:lang w:eastAsia="ru-RU"/>
        </w:rPr>
        <w:t>:</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2) оптимизации работы с группой детей.</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CF327C">
        <w:rPr>
          <w:rFonts w:eastAsia="Times New Roman"/>
          <w:lang w:eastAsia="ru-RU"/>
        </w:rPr>
        <w:t>которую</w:t>
      </w:r>
      <w:proofErr w:type="gramEnd"/>
      <w:r w:rsidRPr="00CF327C">
        <w:rPr>
          <w:rFonts w:eastAsia="Times New Roman"/>
          <w:lang w:eastAsia="ru-RU"/>
        </w:rPr>
        <w:t xml:space="preserve"> проводят квалифицированные специалисты (педагоги-психологи, психологи).</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Участие ребенка в психологической диагностике допускается только с согласия его родителей (законных представителей).</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3.2.4. Наполняемость Группы определяется с учетом возраста детей, их состояния здоровья, специфики Программы.</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3.2.5. Условия, необходимые для создания </w:t>
      </w:r>
      <w:r w:rsidRPr="00CF327C">
        <w:rPr>
          <w:rFonts w:eastAsia="Times New Roman"/>
          <w:highlight w:val="green"/>
          <w:lang w:eastAsia="ru-RU"/>
        </w:rPr>
        <w:t>социальной ситуации развития детей</w:t>
      </w:r>
      <w:r w:rsidRPr="00CF327C">
        <w:rPr>
          <w:rFonts w:eastAsia="Times New Roman"/>
          <w:lang w:eastAsia="ru-RU"/>
        </w:rPr>
        <w:t>, соответствующей специфике дошкольного возраста, предполагают:</w:t>
      </w:r>
    </w:p>
    <w:p w:rsidR="00CF327C" w:rsidRPr="00CF327C" w:rsidRDefault="00CF327C" w:rsidP="00CF327C">
      <w:pPr>
        <w:spacing w:before="100" w:beforeAutospacing="1" w:after="100" w:afterAutospacing="1" w:line="240" w:lineRule="auto"/>
        <w:ind w:firstLine="0"/>
        <w:rPr>
          <w:rFonts w:eastAsia="Times New Roman"/>
          <w:b/>
          <w:color w:val="0000FF"/>
          <w:lang w:eastAsia="ru-RU"/>
        </w:rPr>
      </w:pPr>
      <w:r w:rsidRPr="00CF327C">
        <w:rPr>
          <w:rFonts w:eastAsia="Times New Roman"/>
          <w:b/>
          <w:color w:val="0000FF"/>
          <w:lang w:eastAsia="ru-RU"/>
        </w:rPr>
        <w:t xml:space="preserve">1) обеспечение эмоционального благополучия </w:t>
      </w:r>
      <w:proofErr w:type="gramStart"/>
      <w:r w:rsidRPr="00CF327C">
        <w:rPr>
          <w:rFonts w:eastAsia="Times New Roman"/>
          <w:b/>
          <w:color w:val="0000FF"/>
          <w:lang w:eastAsia="ru-RU"/>
        </w:rPr>
        <w:t>через</w:t>
      </w:r>
      <w:proofErr w:type="gramEnd"/>
      <w:r w:rsidRPr="00CF327C">
        <w:rPr>
          <w:rFonts w:eastAsia="Times New Roman"/>
          <w:b/>
          <w:color w:val="0000FF"/>
          <w:lang w:eastAsia="ru-RU"/>
        </w:rPr>
        <w:t>:</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непосредственное общение с каждым ребенком;</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уважительное отношение к каждому ребенку, к его чувствам и потребностям;</w:t>
      </w:r>
    </w:p>
    <w:p w:rsidR="00CF327C" w:rsidRPr="00CF327C" w:rsidRDefault="00CF327C" w:rsidP="00CF327C">
      <w:pPr>
        <w:spacing w:before="100" w:beforeAutospacing="1" w:after="100" w:afterAutospacing="1" w:line="240" w:lineRule="auto"/>
        <w:ind w:firstLine="0"/>
        <w:rPr>
          <w:rFonts w:eastAsia="Times New Roman"/>
          <w:b/>
          <w:color w:val="0000FF"/>
          <w:lang w:eastAsia="ru-RU"/>
        </w:rPr>
      </w:pPr>
      <w:r w:rsidRPr="00CF327C">
        <w:rPr>
          <w:rFonts w:eastAsia="Times New Roman"/>
          <w:b/>
          <w:color w:val="0000FF"/>
          <w:lang w:eastAsia="ru-RU"/>
        </w:rPr>
        <w:t xml:space="preserve">2) поддержку индивидуальности и инициативы детей </w:t>
      </w:r>
      <w:proofErr w:type="gramStart"/>
      <w:r w:rsidRPr="00CF327C">
        <w:rPr>
          <w:rFonts w:eastAsia="Times New Roman"/>
          <w:b/>
          <w:color w:val="0000FF"/>
          <w:lang w:eastAsia="ru-RU"/>
        </w:rPr>
        <w:t>через</w:t>
      </w:r>
      <w:proofErr w:type="gramEnd"/>
      <w:r w:rsidRPr="00CF327C">
        <w:rPr>
          <w:rFonts w:eastAsia="Times New Roman"/>
          <w:b/>
          <w:color w:val="0000FF"/>
          <w:lang w:eastAsia="ru-RU"/>
        </w:rPr>
        <w:t>:</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создание условий для свободного выбора детьми деятельности, участников совместной деятельности;</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создание условий для принятия детьми решений, выражения своих чувств и мыслей;</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F327C" w:rsidRPr="00CF327C" w:rsidRDefault="00CF327C" w:rsidP="00CF327C">
      <w:pPr>
        <w:spacing w:before="100" w:beforeAutospacing="1" w:after="100" w:afterAutospacing="1" w:line="240" w:lineRule="auto"/>
        <w:ind w:firstLine="0"/>
        <w:rPr>
          <w:rFonts w:eastAsia="Times New Roman"/>
          <w:b/>
          <w:color w:val="0000FF"/>
          <w:lang w:eastAsia="ru-RU"/>
        </w:rPr>
      </w:pPr>
      <w:r w:rsidRPr="00CF327C">
        <w:rPr>
          <w:rFonts w:eastAsia="Times New Roman"/>
          <w:b/>
          <w:color w:val="0000FF"/>
          <w:lang w:eastAsia="ru-RU"/>
        </w:rPr>
        <w:lastRenderedPageBreak/>
        <w:t>3) установление правил взаимодействия в разных ситуациях:</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развитие коммуникативных способностей детей, позволяющих разрешать конфликтные ситуации со сверстниками;</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развитие умения детей работать в группе сверстников;</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b/>
          <w:color w:val="0000FF"/>
          <w:lang w:eastAsia="ru-RU"/>
        </w:rPr>
        <w:t xml:space="preserve">4) построение вариативного развивающего образования, </w:t>
      </w:r>
      <w:r w:rsidRPr="00CF327C">
        <w:rPr>
          <w:rFonts w:eastAsia="Times New Roman"/>
          <w:lang w:eastAsia="ru-RU"/>
        </w:rPr>
        <w:t xml:space="preserve">ориентированного на уровень развития, проявляющийся у ребенка в совместной деятельности </w:t>
      </w:r>
      <w:proofErr w:type="gramStart"/>
      <w:r w:rsidRPr="00CF327C">
        <w:rPr>
          <w:rFonts w:eastAsia="Times New Roman"/>
          <w:lang w:eastAsia="ru-RU"/>
        </w:rPr>
        <w:t>со</w:t>
      </w:r>
      <w:proofErr w:type="gramEnd"/>
      <w:r w:rsidRPr="00CF327C">
        <w:rPr>
          <w:rFonts w:eastAsia="Times New Roman"/>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создание условий для овладения культурными средствами деятельности;</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поддержку спонтанной игры детей, ее обогащение, обеспечение игрового времени и пространства;</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оценку индивидуального развития детей;</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b/>
          <w:color w:val="0000FF"/>
          <w:lang w:eastAsia="ru-RU"/>
        </w:rPr>
        <w:t>5) взаимодействие с родителями (законными представителями) по</w:t>
      </w:r>
      <w:r w:rsidRPr="00CF327C">
        <w:rPr>
          <w:rFonts w:eastAsia="Times New Roman"/>
          <w:lang w:eastAsia="ru-RU"/>
        </w:rPr>
        <w:t xml:space="preserve">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3.2.6. В целях эффективной реализации Программы должны быть созданы условия </w:t>
      </w:r>
      <w:proofErr w:type="gramStart"/>
      <w:r w:rsidRPr="00CF327C">
        <w:rPr>
          <w:rFonts w:eastAsia="Times New Roman"/>
          <w:lang w:eastAsia="ru-RU"/>
        </w:rPr>
        <w:t>для</w:t>
      </w:r>
      <w:proofErr w:type="gramEnd"/>
      <w:r w:rsidRPr="00CF327C">
        <w:rPr>
          <w:rFonts w:eastAsia="Times New Roman"/>
          <w:lang w:eastAsia="ru-RU"/>
        </w:rPr>
        <w:t>:</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lastRenderedPageBreak/>
        <w:t>3) организационно-методического сопровождения процесса реализации Программы, в том числе во взаимодействии со сверстниками и взрослыми.</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3.2.8. Организация должна создавать возможности:</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2) для взрослых по поиску, использованию материалов, обеспечивающих реализацию Программы, в том числе в информационной среде;</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3) для обсуждения с родителями (законными представителями) детей вопросов, связанных с реализацией Программы.</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3.2.9. </w:t>
      </w:r>
      <w:proofErr w:type="gramStart"/>
      <w:r w:rsidRPr="00CF327C">
        <w:rPr>
          <w:rFonts w:eastAsia="Times New Roman"/>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CF327C">
          <w:rPr>
            <w:rFonts w:eastAsia="Times New Roman"/>
            <w:lang w:eastAsia="ru-RU"/>
          </w:rPr>
          <w:t>2013 г</w:t>
        </w:r>
      </w:smartTag>
      <w:r w:rsidRPr="00CF327C">
        <w:rPr>
          <w:rFonts w:eastAsia="Times New Roman"/>
          <w:lang w:eastAsia="ru-RU"/>
        </w:rPr>
        <w:t xml:space="preserve">. N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CF327C">
          <w:rPr>
            <w:rFonts w:eastAsia="Times New Roman"/>
            <w:lang w:eastAsia="ru-RU"/>
          </w:rPr>
          <w:t>2013 г</w:t>
        </w:r>
      </w:smartTag>
      <w:r w:rsidRPr="00CF327C">
        <w:rPr>
          <w:rFonts w:eastAsia="Times New Roman"/>
          <w:lang w:eastAsia="ru-RU"/>
        </w:rPr>
        <w:t>., регистрационный N 28564).</w:t>
      </w:r>
      <w:proofErr w:type="gramEnd"/>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highlight w:val="green"/>
          <w:lang w:eastAsia="ru-RU"/>
        </w:rPr>
        <w:t>3.3.Требования к развивающей предметно-пространственной среде</w:t>
      </w:r>
      <w:r w:rsidRPr="00CF327C">
        <w:rPr>
          <w:rFonts w:eastAsia="Times New Roman"/>
          <w:lang w:eastAsia="ru-RU"/>
        </w:rPr>
        <w:t>.</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3.3.1. </w:t>
      </w:r>
      <w:proofErr w:type="gramStart"/>
      <w:r w:rsidRPr="00CF327C">
        <w:rPr>
          <w:rFonts w:eastAsia="Times New Roman"/>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lastRenderedPageBreak/>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3.3.3. Развивающая предметно-пространственная среда должна обеспечивать:</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реализацию различных образовательных программ;</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в случае организации инклюзивного образования - необходимые для него условия;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1) Насыщенность среды должна соответствовать возрастным возможностям детей и содержанию Программы.</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двигательную активность, в том числе развитие крупной и мелкой моторики, участие в подвижных играх и соревнованиях;</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эмоциональное благополучие детей во взаимодействии с предметно-пространственным окружением;</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возможность самовыражения детей.</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lastRenderedPageBreak/>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3) Полифункциональность материалов предполагает:</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4) Вариативность среды предполагает:</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5) Доступность среды предполагает:</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исправность и сохранность материалов и оборудования.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highlight w:val="green"/>
          <w:lang w:eastAsia="ru-RU"/>
        </w:rPr>
        <w:lastRenderedPageBreak/>
        <w:t>3.4. Требования к кадровым условиям реализации Программы.</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CF327C" w:rsidRPr="00CF327C" w:rsidRDefault="00CF327C" w:rsidP="00CF327C">
      <w:pPr>
        <w:spacing w:before="100" w:beforeAutospacing="1" w:after="100" w:afterAutospacing="1" w:line="240" w:lineRule="auto"/>
        <w:ind w:firstLine="0"/>
        <w:rPr>
          <w:rFonts w:eastAsia="Times New Roman"/>
          <w:lang w:eastAsia="ru-RU"/>
        </w:rPr>
      </w:pPr>
      <w:proofErr w:type="gramStart"/>
      <w:r w:rsidRPr="00CF327C">
        <w:rPr>
          <w:rFonts w:eastAsia="Times New Roman"/>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CF327C">
          <w:rPr>
            <w:rFonts w:eastAsia="Times New Roman"/>
            <w:lang w:eastAsia="ru-RU"/>
          </w:rPr>
          <w:t>2010 г</w:t>
        </w:r>
      </w:smartTag>
      <w:r w:rsidRPr="00CF327C">
        <w:rPr>
          <w:rFonts w:eastAsia="Times New Roman"/>
          <w:lang w:eastAsia="ru-RU"/>
        </w:rPr>
        <w:t xml:space="preserve">. N 761н (зарегистрирован Министерством юстиции Российской Федерации 6 октября </w:t>
      </w:r>
      <w:smartTag w:uri="urn:schemas-microsoft-com:office:smarttags" w:element="metricconverter">
        <w:smartTagPr>
          <w:attr w:name="ProductID" w:val="2010 г"/>
        </w:smartTagPr>
        <w:r w:rsidRPr="00CF327C">
          <w:rPr>
            <w:rFonts w:eastAsia="Times New Roman"/>
            <w:lang w:eastAsia="ru-RU"/>
          </w:rPr>
          <w:t>2010 г</w:t>
        </w:r>
      </w:smartTag>
      <w:r w:rsidRPr="00CF327C">
        <w:rPr>
          <w:rFonts w:eastAsia="Times New Roman"/>
          <w:lang w:eastAsia="ru-RU"/>
        </w:rPr>
        <w:t>., регистрационный N 18638), с изменениями, внесенными приказом Министерства здравоохранения и</w:t>
      </w:r>
      <w:proofErr w:type="gramEnd"/>
      <w:r w:rsidRPr="00CF327C">
        <w:rPr>
          <w:rFonts w:eastAsia="Times New Roman"/>
          <w:lang w:eastAsia="ru-RU"/>
        </w:rPr>
        <w:t xml:space="preserve"> социального развития Российской Федерации от 31 мая </w:t>
      </w:r>
      <w:smartTag w:uri="urn:schemas-microsoft-com:office:smarttags" w:element="metricconverter">
        <w:smartTagPr>
          <w:attr w:name="ProductID" w:val="2011 г"/>
        </w:smartTagPr>
        <w:r w:rsidRPr="00CF327C">
          <w:rPr>
            <w:rFonts w:eastAsia="Times New Roman"/>
            <w:lang w:eastAsia="ru-RU"/>
          </w:rPr>
          <w:t>2011 г</w:t>
        </w:r>
      </w:smartTag>
      <w:r w:rsidRPr="00CF327C">
        <w:rPr>
          <w:rFonts w:eastAsia="Times New Roman"/>
          <w:lang w:eastAsia="ru-RU"/>
        </w:rPr>
        <w:t xml:space="preserve">. N 448н (зарегистрирован Министерством юстиции Российской Федерации 1 июля </w:t>
      </w:r>
      <w:smartTag w:uri="urn:schemas-microsoft-com:office:smarttags" w:element="metricconverter">
        <w:smartTagPr>
          <w:attr w:name="ProductID" w:val="2011 г"/>
        </w:smartTagPr>
        <w:r w:rsidRPr="00CF327C">
          <w:rPr>
            <w:rFonts w:eastAsia="Times New Roman"/>
            <w:lang w:eastAsia="ru-RU"/>
          </w:rPr>
          <w:t>2011 г</w:t>
        </w:r>
      </w:smartTag>
      <w:r w:rsidRPr="00CF327C">
        <w:rPr>
          <w:rFonts w:eastAsia="Times New Roman"/>
          <w:lang w:eastAsia="ru-RU"/>
        </w:rPr>
        <w:t>., регистрационный N 21240).</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3.4.3. </w:t>
      </w:r>
      <w:proofErr w:type="gramStart"/>
      <w:r w:rsidRPr="00CF327C">
        <w:rPr>
          <w:rFonts w:eastAsia="Times New Roman"/>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CF327C">
        <w:rPr>
          <w:rFonts w:eastAsia="Times New Roman"/>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3.4.4. При организации инклюзивного образования:</w:t>
      </w:r>
    </w:p>
    <w:p w:rsidR="00CF327C" w:rsidRPr="00CF327C" w:rsidRDefault="00CF327C" w:rsidP="00CF327C">
      <w:pPr>
        <w:spacing w:before="100" w:beforeAutospacing="1" w:after="100" w:afterAutospacing="1" w:line="240" w:lineRule="auto"/>
        <w:ind w:firstLine="0"/>
        <w:rPr>
          <w:rFonts w:eastAsia="Times New Roman"/>
          <w:lang w:eastAsia="ru-RU"/>
        </w:rPr>
      </w:pPr>
      <w:proofErr w:type="gramStart"/>
      <w:r w:rsidRPr="00CF327C">
        <w:rPr>
          <w:rFonts w:eastAsia="Times New Roman"/>
          <w:lang w:eastAsia="ru-RU"/>
        </w:rPr>
        <w:t xml:space="preserve">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w:t>
      </w:r>
      <w:r w:rsidRPr="00CF327C">
        <w:rPr>
          <w:rFonts w:eastAsia="Times New Roman"/>
          <w:lang w:eastAsia="ru-RU"/>
        </w:rPr>
        <w:lastRenderedPageBreak/>
        <w:t>здоровья детей.</w:t>
      </w:r>
      <w:proofErr w:type="gramEnd"/>
      <w:r w:rsidRPr="00CF327C">
        <w:rPr>
          <w:rFonts w:eastAsia="Times New Roman"/>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CF327C">
        <w:rPr>
          <w:rFonts w:eastAsia="Times New Roman"/>
          <w:vertAlign w:val="superscript"/>
          <w:lang w:eastAsia="ru-RU"/>
        </w:rPr>
        <w:t>6</w:t>
      </w:r>
      <w:proofErr w:type="gramEnd"/>
      <w:r w:rsidRPr="00CF327C">
        <w:rPr>
          <w:rFonts w:eastAsia="Times New Roman"/>
          <w:lang w:eastAsia="ru-RU"/>
        </w:rPr>
        <w:t>, могут быть привлечены дополнительные педагогические работники, имеющие соответствующую квалификацию.</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highlight w:val="green"/>
          <w:lang w:eastAsia="ru-RU"/>
        </w:rPr>
        <w:t>3.5. Требования к материально-техническим условиям реализации основной образовательной программы дошкольного образования.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3.5.1. Требования к материально-техническим условиям реализации Программы включают:</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1) требования, определяемые в соответствии с санитарно-эпидемиологическими правилами и нормативами;</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2) требования, определяемые в соответствии с правилами пожарной безопасности;</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3) требования к средствам обучения и воспитания в соответствии с возрастом и индивидуальными особенностями развития детей;</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4) оснащенность помещений развивающей предметно-пространственной средой;</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5) требования к материально-техническому обеспечению программы (учебно-методический комплект, оборудование, оснащение (предметы).</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highlight w:val="green"/>
          <w:lang w:eastAsia="ru-RU"/>
        </w:rPr>
        <w:t>3.6. Требования к финансовым условиям реализации</w:t>
      </w:r>
      <w:r w:rsidRPr="00CF327C">
        <w:rPr>
          <w:rFonts w:eastAsia="Times New Roman"/>
          <w:lang w:eastAsia="ru-RU"/>
        </w:rPr>
        <w:t xml:space="preserve"> основной образовательной программы дошкольного образования.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3.6.1. </w:t>
      </w:r>
      <w:proofErr w:type="gramStart"/>
      <w:r w:rsidRPr="00CF327C">
        <w:rPr>
          <w:rFonts w:eastAsia="Times New Roman"/>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3.6.2. Финансовые условия реализации Программы должны:</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1) обеспечивать возможность выполнения требований Стандарта к условиям реализации и структуре Программы;</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lastRenderedPageBreak/>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3) отражать структуру и объем расходов, необходимых для реализации Программы, а также механизм их формирования.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CF327C">
        <w:rPr>
          <w:rFonts w:eastAsia="Times New Roman"/>
          <w:lang w:eastAsia="ru-RU"/>
        </w:rPr>
        <w:t>субъектов Российской Федерации нормативов обеспечения государственных гарантий реализации прав</w:t>
      </w:r>
      <w:proofErr w:type="gramEnd"/>
      <w:r w:rsidRPr="00CF327C">
        <w:rPr>
          <w:rFonts w:eastAsia="Times New Roman"/>
          <w:lang w:eastAsia="ru-RU"/>
        </w:rPr>
        <w:t xml:space="preserve"> на получение общедоступного и бесплатного дошкольного образования. </w:t>
      </w:r>
      <w:proofErr w:type="gramStart"/>
      <w:r w:rsidRPr="00CF327C">
        <w:rPr>
          <w:rFonts w:eastAsia="Times New Roman"/>
          <w:lang w:eastAsia="ru-RU"/>
        </w:rPr>
        <w:t>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w:t>
      </w:r>
      <w:proofErr w:type="gramEnd"/>
      <w:r w:rsidRPr="00CF327C">
        <w:rPr>
          <w:rFonts w:eastAsia="Times New Roman"/>
          <w:lang w:eastAsia="ru-RU"/>
        </w:rPr>
        <w:t xml:space="preserve"> </w:t>
      </w:r>
      <w:proofErr w:type="gramStart"/>
      <w:r w:rsidRPr="00CF327C">
        <w:rPr>
          <w:rFonts w:eastAsia="Times New Roman"/>
          <w:lang w:eastAsia="ru-RU"/>
        </w:rPr>
        <w:t>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CF327C">
        <w:rPr>
          <w:rFonts w:eastAsia="Times New Roman"/>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расходов на оплату труда работников, реализующих Программу;</w:t>
      </w:r>
    </w:p>
    <w:p w:rsidR="00CF327C" w:rsidRPr="00CF327C" w:rsidRDefault="00CF327C" w:rsidP="00CF327C">
      <w:pPr>
        <w:spacing w:before="100" w:beforeAutospacing="1" w:after="100" w:afterAutospacing="1" w:line="240" w:lineRule="auto"/>
        <w:ind w:firstLine="0"/>
        <w:rPr>
          <w:rFonts w:eastAsia="Times New Roman"/>
          <w:lang w:eastAsia="ru-RU"/>
        </w:rPr>
      </w:pPr>
      <w:proofErr w:type="gramStart"/>
      <w:r w:rsidRPr="00CF327C">
        <w:rPr>
          <w:rFonts w:eastAsia="Times New Roman"/>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CF327C">
        <w:rPr>
          <w:rFonts w:eastAsia="Times New Roman"/>
          <w:lang w:eastAsia="ru-RU"/>
        </w:rPr>
        <w:t xml:space="preserve"> </w:t>
      </w:r>
      <w:proofErr w:type="gramStart"/>
      <w:r w:rsidRPr="00CF327C">
        <w:rPr>
          <w:rFonts w:eastAsia="Times New Roman"/>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CF327C">
        <w:rPr>
          <w:rFonts w:eastAsia="Times New Roman"/>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lastRenderedPageBreak/>
        <w:t>расходов, связанных с дополнительным профессиональным образованием руководящих и педагогических работников по профилю их деятельности;</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иных расходов, связанных с реализацией и обеспечением реализации Программы.</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b/>
          <w:bCs/>
          <w:lang w:eastAsia="ru-RU"/>
        </w:rPr>
        <w:t>IV. Требования к результатам освоения основной образовательной программы дошкольного образования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4.1. </w:t>
      </w:r>
      <w:proofErr w:type="gramStart"/>
      <w:r w:rsidRPr="00CF327C">
        <w:rPr>
          <w:rFonts w:eastAsia="Times New Roman"/>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CF327C">
        <w:rPr>
          <w:rFonts w:eastAsia="Times New Roman"/>
          <w:lang w:eastAsia="ru-RU"/>
        </w:rPr>
        <w:t xml:space="preserve"> </w:t>
      </w:r>
      <w:proofErr w:type="gramStart"/>
      <w:r w:rsidRPr="00CF327C">
        <w:rPr>
          <w:rFonts w:eastAsia="Times New Roman"/>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CF327C">
        <w:rPr>
          <w:rFonts w:eastAsia="Times New Roman"/>
          <w:vertAlign w:val="superscript"/>
          <w:lang w:eastAsia="ru-RU"/>
        </w:rPr>
        <w:t>7</w:t>
      </w:r>
      <w:proofErr w:type="gramEnd"/>
      <w:r w:rsidRPr="00CF327C">
        <w:rPr>
          <w:rFonts w:eastAsia="Times New Roman"/>
          <w:lang w:eastAsia="ru-RU"/>
        </w:rPr>
        <w:t>. Освоение Программы не сопровождается проведением промежуточных аттестаций и итоговой аттестации воспитанников</w:t>
      </w:r>
      <w:r w:rsidRPr="00CF327C">
        <w:rPr>
          <w:rFonts w:eastAsia="Times New Roman"/>
          <w:vertAlign w:val="superscript"/>
          <w:lang w:eastAsia="ru-RU"/>
        </w:rPr>
        <w:t>8</w:t>
      </w:r>
      <w:r w:rsidRPr="00CF327C">
        <w:rPr>
          <w:rFonts w:eastAsia="Times New Roman"/>
          <w:lang w:eastAsia="ru-RU"/>
        </w:rPr>
        <w:t>.</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4.4. Настоящие требования являются ориентирами </w:t>
      </w:r>
      <w:proofErr w:type="gramStart"/>
      <w:r w:rsidRPr="00CF327C">
        <w:rPr>
          <w:rFonts w:eastAsia="Times New Roman"/>
          <w:lang w:eastAsia="ru-RU"/>
        </w:rPr>
        <w:t>для</w:t>
      </w:r>
      <w:proofErr w:type="gramEnd"/>
      <w:r w:rsidRPr="00CF327C">
        <w:rPr>
          <w:rFonts w:eastAsia="Times New Roman"/>
          <w:lang w:eastAsia="ru-RU"/>
        </w:rPr>
        <w:t>:</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б) решения задач:</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формирования Программы;</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анализа профессиональной деятельности;</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lastRenderedPageBreak/>
        <w:t>взаимодействия с семьями;</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в) изучения характеристик образования детей в возрасте от 2 месяцев до 8 лет;</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4.5. Целевые ориентиры не могут служить непосредственным основанием при решении управленческих задач, включая: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аттестацию педагогических кадров;</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оценку качества образования;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распределение стимулирующего </w:t>
      </w:r>
      <w:proofErr w:type="gramStart"/>
      <w:r w:rsidRPr="00CF327C">
        <w:rPr>
          <w:rFonts w:eastAsia="Times New Roman"/>
          <w:lang w:eastAsia="ru-RU"/>
        </w:rPr>
        <w:t>фонда оплаты труда работников Организации</w:t>
      </w:r>
      <w:proofErr w:type="gramEnd"/>
      <w:r w:rsidRPr="00CF327C">
        <w:rPr>
          <w:rFonts w:eastAsia="Times New Roman"/>
          <w:lang w:eastAsia="ru-RU"/>
        </w:rPr>
        <w:t>.</w:t>
      </w:r>
    </w:p>
    <w:p w:rsidR="00CF327C" w:rsidRPr="00CF327C" w:rsidRDefault="00CF327C" w:rsidP="00CF327C">
      <w:pPr>
        <w:spacing w:before="100" w:beforeAutospacing="1" w:after="100" w:afterAutospacing="1" w:line="240" w:lineRule="auto"/>
        <w:ind w:firstLine="0"/>
        <w:rPr>
          <w:rFonts w:eastAsia="Times New Roman"/>
          <w:color w:val="0000FF"/>
          <w:lang w:eastAsia="ru-RU"/>
        </w:rPr>
      </w:pPr>
      <w:r w:rsidRPr="00CF327C">
        <w:rPr>
          <w:rFonts w:eastAsia="Times New Roman"/>
          <w:lang w:eastAsia="ru-RU"/>
        </w:rPr>
        <w:t xml:space="preserve">4.6. </w:t>
      </w:r>
      <w:r w:rsidRPr="00CF327C">
        <w:rPr>
          <w:rFonts w:eastAsia="Times New Roman"/>
          <w:color w:val="0000FF"/>
          <w:lang w:eastAsia="ru-RU"/>
        </w:rPr>
        <w:t xml:space="preserve">К </w:t>
      </w:r>
      <w:r w:rsidRPr="00CF327C">
        <w:rPr>
          <w:rFonts w:eastAsia="Times New Roman"/>
          <w:b/>
          <w:color w:val="0000FF"/>
          <w:u w:val="single"/>
          <w:lang w:eastAsia="ru-RU"/>
        </w:rPr>
        <w:t>целевым ориентирам</w:t>
      </w:r>
      <w:r w:rsidRPr="00CF327C">
        <w:rPr>
          <w:rFonts w:eastAsia="Times New Roman"/>
          <w:color w:val="0000FF"/>
          <w:lang w:eastAsia="ru-RU"/>
        </w:rPr>
        <w:t xml:space="preserve"> дошкольного образования относятся следующие </w:t>
      </w:r>
      <w:r w:rsidRPr="00CF327C">
        <w:rPr>
          <w:rFonts w:eastAsia="Times New Roman"/>
          <w:b/>
          <w:color w:val="0000FF"/>
          <w:u w:val="single"/>
          <w:lang w:eastAsia="ru-RU"/>
        </w:rPr>
        <w:t>социально-нормативные возрастные характеристики</w:t>
      </w:r>
      <w:r w:rsidRPr="00CF327C">
        <w:rPr>
          <w:rFonts w:eastAsia="Times New Roman"/>
          <w:color w:val="0000FF"/>
          <w:lang w:eastAsia="ru-RU"/>
        </w:rPr>
        <w:t xml:space="preserve"> возможных достижений ребенка:</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Целевые ориентиры образования в </w:t>
      </w:r>
      <w:r w:rsidRPr="00CF327C">
        <w:rPr>
          <w:rFonts w:eastAsia="Times New Roman"/>
          <w:b/>
          <w:u w:val="single"/>
          <w:lang w:eastAsia="ru-RU"/>
        </w:rPr>
        <w:t>младенческом и раннем возрасте</w:t>
      </w:r>
      <w:r w:rsidRPr="00CF327C">
        <w:rPr>
          <w:rFonts w:eastAsia="Times New Roman"/>
          <w:lang w:eastAsia="ru-RU"/>
        </w:rPr>
        <w:t>:</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lastRenderedPageBreak/>
        <w:t xml:space="preserve">стремится к общению </w:t>
      </w:r>
      <w:proofErr w:type="gramStart"/>
      <w:r w:rsidRPr="00CF327C">
        <w:rPr>
          <w:rFonts w:eastAsia="Times New Roman"/>
          <w:lang w:eastAsia="ru-RU"/>
        </w:rPr>
        <w:t>со</w:t>
      </w:r>
      <w:proofErr w:type="gramEnd"/>
      <w:r w:rsidRPr="00CF327C">
        <w:rPr>
          <w:rFonts w:eastAsia="Times New Roman"/>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проявляет интерес к сверстникам; наблюдает за их действиями и подражает им;</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у ребенка развита крупная моторика, он стремится осваивать различные виды движения (бег, лазанье, перешагивание и пр.).</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 xml:space="preserve">Целевые ориентиры </w:t>
      </w:r>
      <w:r w:rsidRPr="00CF327C">
        <w:rPr>
          <w:rFonts w:eastAsia="Times New Roman"/>
          <w:b/>
          <w:u w:val="single"/>
          <w:lang w:eastAsia="ru-RU"/>
        </w:rPr>
        <w:t>на этапе завершения дошкольного образования</w:t>
      </w:r>
      <w:r w:rsidRPr="00CF327C">
        <w:rPr>
          <w:rFonts w:eastAsia="Times New Roman"/>
          <w:lang w:eastAsia="ru-RU"/>
        </w:rPr>
        <w:t>:</w:t>
      </w:r>
    </w:p>
    <w:p w:rsidR="00CF327C" w:rsidRPr="00CF327C" w:rsidRDefault="00CF327C" w:rsidP="00CF327C">
      <w:pPr>
        <w:numPr>
          <w:ilvl w:val="0"/>
          <w:numId w:val="2"/>
        </w:numPr>
        <w:spacing w:after="100" w:line="360" w:lineRule="auto"/>
        <w:ind w:left="1423" w:hanging="357"/>
        <w:rPr>
          <w:rFonts w:eastAsia="Times New Roman"/>
          <w:lang w:eastAsia="ru-RU"/>
        </w:rPr>
      </w:pPr>
      <w:r w:rsidRPr="00CF327C">
        <w:rPr>
          <w:rFonts w:eastAsia="Times New Roman"/>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F327C" w:rsidRPr="00CF327C" w:rsidRDefault="00CF327C" w:rsidP="00CF327C">
      <w:pPr>
        <w:numPr>
          <w:ilvl w:val="0"/>
          <w:numId w:val="2"/>
        </w:numPr>
        <w:spacing w:after="100" w:line="360" w:lineRule="auto"/>
        <w:ind w:left="1423" w:hanging="357"/>
        <w:rPr>
          <w:rFonts w:eastAsia="Times New Roman"/>
          <w:lang w:eastAsia="ru-RU"/>
        </w:rPr>
      </w:pPr>
      <w:r w:rsidRPr="00CF327C">
        <w:rPr>
          <w:rFonts w:eastAsia="Times New Roman"/>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F327C" w:rsidRPr="00CF327C" w:rsidRDefault="00CF327C" w:rsidP="00CF327C">
      <w:pPr>
        <w:numPr>
          <w:ilvl w:val="0"/>
          <w:numId w:val="2"/>
        </w:numPr>
        <w:spacing w:after="100" w:line="360" w:lineRule="auto"/>
        <w:ind w:left="1423" w:hanging="357"/>
        <w:rPr>
          <w:rFonts w:eastAsia="Times New Roman"/>
          <w:lang w:eastAsia="ru-RU"/>
        </w:rPr>
      </w:pPr>
      <w:r w:rsidRPr="00CF327C">
        <w:rPr>
          <w:rFonts w:eastAsia="Times New Roman"/>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F327C" w:rsidRPr="00CF327C" w:rsidRDefault="00CF327C" w:rsidP="00CF327C">
      <w:pPr>
        <w:numPr>
          <w:ilvl w:val="0"/>
          <w:numId w:val="2"/>
        </w:numPr>
        <w:spacing w:after="100" w:line="360" w:lineRule="auto"/>
        <w:ind w:left="1423" w:hanging="357"/>
        <w:rPr>
          <w:rFonts w:eastAsia="Times New Roman"/>
          <w:lang w:eastAsia="ru-RU"/>
        </w:rPr>
      </w:pPr>
      <w:r w:rsidRPr="00CF327C">
        <w:rPr>
          <w:rFonts w:eastAsia="Times New Roman"/>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F327C" w:rsidRPr="00CF327C" w:rsidRDefault="00CF327C" w:rsidP="00CF327C">
      <w:pPr>
        <w:numPr>
          <w:ilvl w:val="0"/>
          <w:numId w:val="2"/>
        </w:numPr>
        <w:spacing w:after="100" w:line="360" w:lineRule="auto"/>
        <w:ind w:left="1423" w:hanging="357"/>
        <w:rPr>
          <w:rFonts w:eastAsia="Times New Roman"/>
          <w:lang w:eastAsia="ru-RU"/>
        </w:rPr>
      </w:pPr>
      <w:r w:rsidRPr="00CF327C">
        <w:rPr>
          <w:rFonts w:eastAsia="Times New Roman"/>
          <w:lang w:eastAsia="ru-RU"/>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F327C" w:rsidRPr="00CF327C" w:rsidRDefault="00CF327C" w:rsidP="00CF327C">
      <w:pPr>
        <w:numPr>
          <w:ilvl w:val="0"/>
          <w:numId w:val="2"/>
        </w:numPr>
        <w:spacing w:after="100" w:line="360" w:lineRule="auto"/>
        <w:ind w:left="1423" w:hanging="357"/>
        <w:rPr>
          <w:rFonts w:eastAsia="Times New Roman"/>
          <w:lang w:eastAsia="ru-RU"/>
        </w:rPr>
      </w:pPr>
      <w:r w:rsidRPr="00CF327C">
        <w:rPr>
          <w:rFonts w:eastAsia="Times New Roman"/>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F327C">
        <w:rPr>
          <w:rFonts w:eastAsia="Times New Roman"/>
          <w:lang w:eastAsia="ru-RU"/>
        </w:rPr>
        <w:t>со</w:t>
      </w:r>
      <w:proofErr w:type="gramEnd"/>
      <w:r w:rsidRPr="00CF327C">
        <w:rPr>
          <w:rFonts w:eastAsia="Times New Roman"/>
          <w:lang w:eastAsia="ru-RU"/>
        </w:rPr>
        <w:t xml:space="preserve"> взрослыми и сверстниками, может соблюдать правила безопасного поведения и личной гигиены;</w:t>
      </w:r>
    </w:p>
    <w:p w:rsidR="00CF327C" w:rsidRPr="00CF327C" w:rsidRDefault="00CF327C" w:rsidP="00CF327C">
      <w:pPr>
        <w:numPr>
          <w:ilvl w:val="0"/>
          <w:numId w:val="2"/>
        </w:numPr>
        <w:spacing w:after="100" w:line="360" w:lineRule="auto"/>
        <w:ind w:left="1423" w:hanging="357"/>
        <w:rPr>
          <w:rFonts w:eastAsia="Times New Roman"/>
          <w:lang w:eastAsia="ru-RU"/>
        </w:rPr>
      </w:pPr>
      <w:r w:rsidRPr="00CF327C">
        <w:rPr>
          <w:rFonts w:eastAsia="Times New Roman"/>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i/>
          <w:iCs/>
          <w:vertAlign w:val="superscript"/>
          <w:lang w:eastAsia="ru-RU"/>
        </w:rPr>
        <w:t>1</w:t>
      </w:r>
      <w:r w:rsidRPr="00CF327C">
        <w:rPr>
          <w:rFonts w:eastAsia="Times New Roman"/>
          <w:i/>
          <w:iCs/>
          <w:lang w:eastAsia="ru-RU"/>
        </w:rPr>
        <w:t xml:space="preserve"> Российская газета, 25 декабря </w:t>
      </w:r>
      <w:smartTag w:uri="urn:schemas-microsoft-com:office:smarttags" w:element="metricconverter">
        <w:smartTagPr>
          <w:attr w:name="ProductID" w:val="1993 г"/>
        </w:smartTagPr>
        <w:r w:rsidRPr="00CF327C">
          <w:rPr>
            <w:rFonts w:eastAsia="Times New Roman"/>
            <w:i/>
            <w:iCs/>
            <w:lang w:eastAsia="ru-RU"/>
          </w:rPr>
          <w:t>1993 г</w:t>
        </w:r>
      </w:smartTag>
      <w:r w:rsidRPr="00CF327C">
        <w:rPr>
          <w:rFonts w:eastAsia="Times New Roman"/>
          <w:i/>
          <w:iCs/>
          <w:lang w:eastAsia="ru-RU"/>
        </w:rPr>
        <w:t>.; Собрание законодательства Российской Федерации, 2009, N 1, ст. 1, ст. 2.</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i/>
          <w:iCs/>
          <w:vertAlign w:val="superscript"/>
          <w:lang w:eastAsia="ru-RU"/>
        </w:rPr>
        <w:t>2</w:t>
      </w:r>
      <w:r w:rsidRPr="00CF327C">
        <w:rPr>
          <w:rFonts w:eastAsia="Times New Roman"/>
          <w:i/>
          <w:iCs/>
          <w:lang w:eastAsia="ru-RU"/>
        </w:rPr>
        <w:t xml:space="preserve"> Сборник международных договоров СССР, 1993, выпуск XLVI.</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i/>
          <w:iCs/>
          <w:vertAlign w:val="superscript"/>
          <w:lang w:eastAsia="ru-RU"/>
        </w:rPr>
        <w:t>3</w:t>
      </w:r>
      <w:r w:rsidRPr="00CF327C">
        <w:rPr>
          <w:rFonts w:eastAsia="Times New Roman"/>
          <w:i/>
          <w:iCs/>
          <w:lang w:eastAsia="ru-RU"/>
        </w:rPr>
        <w:t xml:space="preserve"> Часть 6 статьи 12 Федерального закона от 29 декабря </w:t>
      </w:r>
      <w:smartTag w:uri="urn:schemas-microsoft-com:office:smarttags" w:element="metricconverter">
        <w:smartTagPr>
          <w:attr w:name="ProductID" w:val="2012 г"/>
        </w:smartTagPr>
        <w:r w:rsidRPr="00CF327C">
          <w:rPr>
            <w:rFonts w:eastAsia="Times New Roman"/>
            <w:i/>
            <w:iCs/>
            <w:lang w:eastAsia="ru-RU"/>
          </w:rPr>
          <w:t>2012 г</w:t>
        </w:r>
      </w:smartTag>
      <w:r w:rsidRPr="00CF327C">
        <w:rPr>
          <w:rFonts w:eastAsia="Times New Roman"/>
          <w:i/>
          <w:iCs/>
          <w:lang w:eastAsia="ru-RU"/>
        </w:rPr>
        <w:t>. N 273-ФЗ "Об образовании в Российской Федерации" (Собрание законодательства Российской Федерации, 2012, N 53, ст. 7598; 2013, N 19, ст. 2326).</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i/>
          <w:iCs/>
          <w:vertAlign w:val="superscript"/>
          <w:lang w:eastAsia="ru-RU"/>
        </w:rPr>
        <w:lastRenderedPageBreak/>
        <w:t>4</w:t>
      </w:r>
      <w:proofErr w:type="gramStart"/>
      <w:r w:rsidRPr="00CF327C">
        <w:rPr>
          <w:rFonts w:eastAsia="Times New Roman"/>
          <w:i/>
          <w:iCs/>
          <w:lang w:eastAsia="ru-RU"/>
        </w:rPr>
        <w:t xml:space="preserve"> П</w:t>
      </w:r>
      <w:proofErr w:type="gramEnd"/>
      <w:r w:rsidRPr="00CF327C">
        <w:rPr>
          <w:rFonts w:eastAsia="Times New Roman"/>
          <w:i/>
          <w:iCs/>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i/>
          <w:iCs/>
          <w:vertAlign w:val="superscript"/>
          <w:lang w:eastAsia="ru-RU"/>
        </w:rPr>
        <w:t>5</w:t>
      </w:r>
      <w:r w:rsidRPr="00CF327C">
        <w:rPr>
          <w:rFonts w:eastAsia="Times New Roman"/>
          <w:i/>
          <w:iCs/>
          <w:lang w:eastAsia="ru-RU"/>
        </w:rPr>
        <w:t xml:space="preserve"> Пункт 9 части 1 статьи 34 Федерального закона от 29 декабря </w:t>
      </w:r>
      <w:smartTag w:uri="urn:schemas-microsoft-com:office:smarttags" w:element="metricconverter">
        <w:smartTagPr>
          <w:attr w:name="ProductID" w:val="2012 г"/>
        </w:smartTagPr>
        <w:r w:rsidRPr="00CF327C">
          <w:rPr>
            <w:rFonts w:eastAsia="Times New Roman"/>
            <w:i/>
            <w:iCs/>
            <w:lang w:eastAsia="ru-RU"/>
          </w:rPr>
          <w:t>2012 г</w:t>
        </w:r>
      </w:smartTag>
      <w:r w:rsidRPr="00CF327C">
        <w:rPr>
          <w:rFonts w:eastAsia="Times New Roman"/>
          <w:i/>
          <w:iCs/>
          <w:lang w:eastAsia="ru-RU"/>
        </w:rPr>
        <w:t>. N273-Ф3 "Об образовании в Российской Федерации" (Собрание законодательства Российской Федерации, 2012, N 53, ст. 7598; 2013, N 19, ст. 2326).</w:t>
      </w:r>
    </w:p>
    <w:p w:rsidR="00CF327C" w:rsidRPr="00CF327C" w:rsidRDefault="00CF327C" w:rsidP="00CF327C">
      <w:pPr>
        <w:spacing w:before="100" w:beforeAutospacing="1" w:after="100" w:afterAutospacing="1" w:line="240" w:lineRule="auto"/>
        <w:ind w:firstLine="0"/>
        <w:rPr>
          <w:rFonts w:eastAsia="Times New Roman"/>
          <w:lang w:eastAsia="ru-RU"/>
        </w:rPr>
      </w:pPr>
      <w:proofErr w:type="gramStart"/>
      <w:r w:rsidRPr="00CF327C">
        <w:rPr>
          <w:rFonts w:eastAsia="Times New Roman"/>
          <w:i/>
          <w:iCs/>
          <w:vertAlign w:val="superscript"/>
          <w:lang w:eastAsia="ru-RU"/>
        </w:rPr>
        <w:t>6</w:t>
      </w:r>
      <w:r w:rsidRPr="00CF327C">
        <w:rPr>
          <w:rFonts w:eastAsia="Times New Roman"/>
          <w:i/>
          <w:iCs/>
          <w:lang w:eastAsia="ru-RU"/>
        </w:rPr>
        <w:t xml:space="preserve"> Статья 1 Федерального закона от 24 июля </w:t>
      </w:r>
      <w:smartTag w:uri="urn:schemas-microsoft-com:office:smarttags" w:element="metricconverter">
        <w:smartTagPr>
          <w:attr w:name="ProductID" w:val="1998 г"/>
        </w:smartTagPr>
        <w:r w:rsidRPr="00CF327C">
          <w:rPr>
            <w:rFonts w:eastAsia="Times New Roman"/>
            <w:i/>
            <w:iCs/>
            <w:lang w:eastAsia="ru-RU"/>
          </w:rPr>
          <w:t>1998 г</w:t>
        </w:r>
      </w:smartTag>
      <w:r w:rsidRPr="00CF327C">
        <w:rPr>
          <w:rFonts w:eastAsia="Times New Roman"/>
          <w:i/>
          <w:iCs/>
          <w:lang w:eastAsia="ru-RU"/>
        </w:rPr>
        <w:t>.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CF327C">
        <w:rPr>
          <w:rFonts w:eastAsia="Times New Roman"/>
          <w:i/>
          <w:iCs/>
          <w:lang w:eastAsia="ru-RU"/>
        </w:rPr>
        <w:t xml:space="preserve"> </w:t>
      </w:r>
      <w:proofErr w:type="gramStart"/>
      <w:r w:rsidRPr="00CF327C">
        <w:rPr>
          <w:rFonts w:eastAsia="Times New Roman"/>
          <w:i/>
          <w:iCs/>
          <w:lang w:eastAsia="ru-RU"/>
        </w:rPr>
        <w:t>2013, N 14, ст. 1666; N 27, ст. 3477).</w:t>
      </w:r>
      <w:proofErr w:type="gramEnd"/>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i/>
          <w:iCs/>
          <w:vertAlign w:val="superscript"/>
          <w:lang w:eastAsia="ru-RU"/>
        </w:rPr>
        <w:t>7</w:t>
      </w:r>
      <w:proofErr w:type="gramStart"/>
      <w:r w:rsidRPr="00CF327C">
        <w:rPr>
          <w:rFonts w:eastAsia="Times New Roman"/>
          <w:i/>
          <w:iCs/>
          <w:lang w:eastAsia="ru-RU"/>
        </w:rPr>
        <w:t xml:space="preserve"> С</w:t>
      </w:r>
      <w:proofErr w:type="gramEnd"/>
      <w:r w:rsidRPr="00CF327C">
        <w:rPr>
          <w:rFonts w:eastAsia="Times New Roman"/>
          <w:i/>
          <w:iCs/>
          <w:lang w:eastAsia="ru-RU"/>
        </w:rPr>
        <w:t xml:space="preserve"> учетом положений части 2 статьи 11 Федерального закона от 29 декабря </w:t>
      </w:r>
      <w:smartTag w:uri="urn:schemas-microsoft-com:office:smarttags" w:element="metricconverter">
        <w:smartTagPr>
          <w:attr w:name="ProductID" w:val="2012 г"/>
        </w:smartTagPr>
        <w:r w:rsidRPr="00CF327C">
          <w:rPr>
            <w:rFonts w:eastAsia="Times New Roman"/>
            <w:i/>
            <w:iCs/>
            <w:lang w:eastAsia="ru-RU"/>
          </w:rPr>
          <w:t>2012 г</w:t>
        </w:r>
      </w:smartTag>
      <w:r w:rsidRPr="00CF327C">
        <w:rPr>
          <w:rFonts w:eastAsia="Times New Roman"/>
          <w:i/>
          <w:iCs/>
          <w:lang w:eastAsia="ru-RU"/>
        </w:rPr>
        <w:t>. N 273-ФЗ "Об образовании в Российской Федерации" (Собрание законодательства Российской Федерации, 2012, N 53, ст. 7598; 2013, N 19, ст. 2326).</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i/>
          <w:iCs/>
          <w:vertAlign w:val="superscript"/>
          <w:lang w:eastAsia="ru-RU"/>
        </w:rPr>
        <w:t>8</w:t>
      </w:r>
      <w:r w:rsidRPr="00CF327C">
        <w:rPr>
          <w:rFonts w:eastAsia="Times New Roman"/>
          <w:i/>
          <w:iCs/>
          <w:lang w:eastAsia="ru-RU"/>
        </w:rPr>
        <w:t xml:space="preserve"> Часть 2 статьи 64 Федерального закона от 29 декабря </w:t>
      </w:r>
      <w:smartTag w:uri="urn:schemas-microsoft-com:office:smarttags" w:element="metricconverter">
        <w:smartTagPr>
          <w:attr w:name="ProductID" w:val="2012 г"/>
        </w:smartTagPr>
        <w:r w:rsidRPr="00CF327C">
          <w:rPr>
            <w:rFonts w:eastAsia="Times New Roman"/>
            <w:i/>
            <w:iCs/>
            <w:lang w:eastAsia="ru-RU"/>
          </w:rPr>
          <w:t>2012 г</w:t>
        </w:r>
      </w:smartTag>
      <w:r w:rsidRPr="00CF327C">
        <w:rPr>
          <w:rFonts w:eastAsia="Times New Roman"/>
          <w:i/>
          <w:iCs/>
          <w:lang w:eastAsia="ru-RU"/>
        </w:rPr>
        <w:t>. N 273-ФЗ "Об образовании в Российской Федерации" (Собрание законодательства Российской Федерации, 2012, N 53, ст. 7598; 2013, N 19, ст. 2326).</w:t>
      </w:r>
    </w:p>
    <w:p w:rsidR="00CF327C" w:rsidRPr="00CF327C" w:rsidRDefault="00CF327C" w:rsidP="00CF327C">
      <w:pPr>
        <w:spacing w:before="100" w:beforeAutospacing="1" w:after="100" w:afterAutospacing="1" w:line="240" w:lineRule="auto"/>
        <w:ind w:firstLine="0"/>
        <w:rPr>
          <w:rFonts w:eastAsia="Times New Roman"/>
          <w:lang w:eastAsia="ru-RU"/>
        </w:rPr>
      </w:pPr>
      <w:r w:rsidRPr="00CF327C">
        <w:rPr>
          <w:rFonts w:eastAsia="Times New Roman"/>
          <w:lang w:eastAsia="ru-RU"/>
        </w:rPr>
        <w:t>Материал опубликован по адресу: http://www.rg.ru/2013/11/25/doshk-standart-dok.html</w:t>
      </w:r>
    </w:p>
    <w:p w:rsidR="00A42EA8" w:rsidRDefault="00CF327C">
      <w:bookmarkStart w:id="0" w:name="_GoBack"/>
      <w:bookmarkEnd w:id="0"/>
    </w:p>
    <w:sectPr w:rsidR="00A42EA8" w:rsidSect="00CF327C">
      <w:pgSz w:w="16838" w:h="11906" w:orient="landscape"/>
      <w:pgMar w:top="567" w:right="567" w:bottom="567"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F16"/>
    <w:multiLevelType w:val="hybridMultilevel"/>
    <w:tmpl w:val="975662EA"/>
    <w:lvl w:ilvl="0" w:tplc="0419000F">
      <w:start w:val="1"/>
      <w:numFmt w:val="decimal"/>
      <w:lvlText w:val="%1."/>
      <w:lvlJc w:val="left"/>
      <w:pPr>
        <w:tabs>
          <w:tab w:val="num" w:pos="1428"/>
        </w:tabs>
        <w:ind w:left="14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F9239A9"/>
    <w:multiLevelType w:val="hybridMultilevel"/>
    <w:tmpl w:val="99B4284E"/>
    <w:lvl w:ilvl="0" w:tplc="A45AA832">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5A"/>
    <w:rsid w:val="004F150C"/>
    <w:rsid w:val="0053475A"/>
    <w:rsid w:val="00901C47"/>
    <w:rsid w:val="00944CC7"/>
    <w:rsid w:val="00CF3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8207</Words>
  <Characters>46783</Characters>
  <Application>Microsoft Office Word</Application>
  <DocSecurity>0</DocSecurity>
  <Lines>389</Lines>
  <Paragraphs>109</Paragraphs>
  <ScaleCrop>false</ScaleCrop>
  <Company/>
  <LinksUpToDate>false</LinksUpToDate>
  <CharactersWithSpaces>54881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Ирина Александровна</cp:lastModifiedBy>
  <cp:revision>2</cp:revision>
  <dcterms:created xsi:type="dcterms:W3CDTF">2020-04-23T04:53:00Z</dcterms:created>
  <dcterms:modified xsi:type="dcterms:W3CDTF">2020-04-23T04:54:00Z</dcterms:modified>
</cp:coreProperties>
</file>